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C0069" w14:textId="52E8EEB2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 w:rsidRPr="00792CAA">
        <w:rPr>
          <w:b w:val="0"/>
          <w:bCs w:val="0"/>
          <w:i w:val="0"/>
          <w:iCs w:val="0"/>
          <w:noProof/>
        </w:rPr>
        <w:drawing>
          <wp:inline distT="0" distB="0" distL="0" distR="0" wp14:anchorId="7933084E" wp14:editId="14F2B21E">
            <wp:extent cx="1089965" cy="467128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29" cy="48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ECCF8FA" wp14:editId="2FCB2D77">
                <wp:extent cx="307340" cy="307340"/>
                <wp:effectExtent l="0" t="0" r="0" b="0"/>
                <wp:docPr id="6" name="Obdélník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8B156" id="Obdélník 6" o:spid="_x0000_s1026" alt="Logo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</w:p>
    <w:p w14:paraId="2A98B24F" w14:textId="022C4064" w:rsidR="002F1CE4" w:rsidRPr="007E67DB" w:rsidRDefault="003F5215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>
        <w:rPr>
          <w:rFonts w:ascii="Arial" w:hAnsi="Arial"/>
          <w:i w:val="0"/>
          <w:iCs w:val="0"/>
        </w:rPr>
        <w:t>TISKOVÁ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  <w:t xml:space="preserve">         </w:t>
      </w:r>
      <w:r w:rsidR="00792CAA">
        <w:rPr>
          <w:rFonts w:ascii="Arial" w:hAnsi="Arial"/>
          <w:i w:val="0"/>
          <w:iCs w:val="0"/>
        </w:rPr>
        <w:t xml:space="preserve">     </w:t>
      </w:r>
      <w:r w:rsidR="00557BE7">
        <w:rPr>
          <w:rFonts w:ascii="Arial" w:hAnsi="Arial"/>
          <w:i w:val="0"/>
          <w:iCs w:val="0"/>
        </w:rPr>
        <w:t>3</w:t>
      </w:r>
      <w:r w:rsidR="001F6D2E" w:rsidRPr="007E67DB">
        <w:rPr>
          <w:rFonts w:ascii="Arial" w:hAnsi="Arial"/>
          <w:i w:val="0"/>
          <w:iCs w:val="0"/>
        </w:rPr>
        <w:t xml:space="preserve">. </w:t>
      </w:r>
      <w:r w:rsidR="00792CAA">
        <w:rPr>
          <w:rFonts w:ascii="Arial" w:hAnsi="Arial"/>
          <w:i w:val="0"/>
          <w:iCs w:val="0"/>
        </w:rPr>
        <w:t>října</w:t>
      </w:r>
      <w:r>
        <w:rPr>
          <w:rFonts w:ascii="Arial" w:hAnsi="Arial"/>
          <w:i w:val="0"/>
          <w:iCs w:val="0"/>
        </w:rPr>
        <w:t xml:space="preserve"> 2019</w:t>
      </w:r>
    </w:p>
    <w:p w14:paraId="3EFD4555" w14:textId="77777777" w:rsidR="002F1CE4" w:rsidRPr="007E67DB" w:rsidRDefault="002F1CE4" w:rsidP="00A31E49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0B29897E" w14:textId="74C9C229" w:rsidR="00E042D2" w:rsidRPr="003F4195" w:rsidRDefault="003F4195" w:rsidP="00E042D2">
      <w:pPr>
        <w:spacing w:line="320" w:lineRule="atLeast"/>
        <w:jc w:val="center"/>
        <w:rPr>
          <w:rFonts w:ascii="Arial" w:hAnsi="Arial"/>
          <w:b/>
          <w:bCs/>
          <w:color w:val="FF0000"/>
          <w:sz w:val="28"/>
          <w:szCs w:val="28"/>
        </w:rPr>
      </w:pPr>
      <w:r w:rsidRPr="006709A0">
        <w:rPr>
          <w:rFonts w:ascii="Arial" w:hAnsi="Arial"/>
          <w:b/>
          <w:bCs/>
          <w:color w:val="auto"/>
          <w:sz w:val="28"/>
          <w:szCs w:val="28"/>
        </w:rPr>
        <w:t>„</w:t>
      </w:r>
      <w:r w:rsidR="00366684">
        <w:rPr>
          <w:rFonts w:ascii="Arial" w:hAnsi="Arial"/>
          <w:b/>
          <w:bCs/>
          <w:color w:val="auto"/>
          <w:sz w:val="28"/>
          <w:szCs w:val="28"/>
        </w:rPr>
        <w:t>C</w:t>
      </w:r>
      <w:r w:rsidRPr="006709A0">
        <w:rPr>
          <w:rFonts w:ascii="Arial" w:hAnsi="Arial"/>
          <w:b/>
          <w:bCs/>
          <w:color w:val="auto"/>
          <w:sz w:val="28"/>
          <w:szCs w:val="28"/>
        </w:rPr>
        <w:t>esta z města“</w:t>
      </w:r>
      <w:r w:rsidR="00366684">
        <w:rPr>
          <w:rFonts w:ascii="Arial" w:hAnsi="Arial"/>
          <w:b/>
          <w:bCs/>
          <w:color w:val="auto"/>
          <w:sz w:val="28"/>
          <w:szCs w:val="28"/>
        </w:rPr>
        <w:t xml:space="preserve"> za novým bydlením</w:t>
      </w:r>
      <w:r w:rsidRPr="006709A0">
        <w:rPr>
          <w:rFonts w:ascii="Arial" w:hAnsi="Arial"/>
          <w:b/>
          <w:bCs/>
          <w:color w:val="auto"/>
          <w:sz w:val="28"/>
          <w:szCs w:val="28"/>
        </w:rPr>
        <w:t>. Ale už ne do satelitů</w:t>
      </w:r>
    </w:p>
    <w:p w14:paraId="022CBEF5" w14:textId="77777777" w:rsidR="00E042D2" w:rsidRDefault="00E042D2" w:rsidP="00D7334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b/>
          <w:bCs/>
          <w:sz w:val="22"/>
          <w:szCs w:val="22"/>
        </w:rPr>
      </w:pPr>
    </w:p>
    <w:p w14:paraId="3F34B2E9" w14:textId="4E1BE96D" w:rsidR="00647CFB" w:rsidRDefault="00E042D2" w:rsidP="00D7334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Podle analýzy poradenské společnosti </w:t>
      </w:r>
      <w:r w:rsidR="00123DCB">
        <w:rPr>
          <w:rStyle w:val="Hypertextovodkaz"/>
          <w:rFonts w:ascii="Arial" w:hAnsi="Arial"/>
          <w:b/>
          <w:bCs/>
          <w:sz w:val="22"/>
          <w:szCs w:val="22"/>
          <w:u w:val="none"/>
        </w:rPr>
        <w:t>Deloitte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2B41C6">
        <w:rPr>
          <w:rFonts w:ascii="Arial" w:hAnsi="Arial"/>
          <w:b/>
          <w:bCs/>
          <w:sz w:val="22"/>
          <w:szCs w:val="22"/>
        </w:rPr>
        <w:t>pokračoval růst průměrných prodejních cen bytů i v </w:t>
      </w:r>
      <w:r w:rsidR="003F4195">
        <w:rPr>
          <w:rFonts w:ascii="Arial" w:hAnsi="Arial"/>
          <w:b/>
          <w:bCs/>
          <w:sz w:val="22"/>
          <w:szCs w:val="22"/>
        </w:rPr>
        <w:t xml:space="preserve">první polovině letošního roku. </w:t>
      </w:r>
      <w:r w:rsidR="002B41C6">
        <w:rPr>
          <w:rFonts w:ascii="Arial" w:hAnsi="Arial"/>
          <w:b/>
          <w:bCs/>
          <w:sz w:val="22"/>
          <w:szCs w:val="22"/>
        </w:rPr>
        <w:t xml:space="preserve">Česko </w:t>
      </w:r>
      <w:r w:rsidR="003F4195">
        <w:rPr>
          <w:rFonts w:ascii="Arial" w:hAnsi="Arial"/>
          <w:b/>
          <w:bCs/>
          <w:sz w:val="22"/>
          <w:szCs w:val="22"/>
        </w:rPr>
        <w:t>se tak pravidelně řadí mezi evropské</w:t>
      </w:r>
      <w:r w:rsidR="004522C9">
        <w:rPr>
          <w:rFonts w:ascii="Arial" w:hAnsi="Arial"/>
          <w:b/>
          <w:bCs/>
          <w:sz w:val="22"/>
          <w:szCs w:val="22"/>
        </w:rPr>
        <w:t xml:space="preserve"> státy</w:t>
      </w:r>
      <w:r w:rsidR="003F4195">
        <w:rPr>
          <w:rFonts w:ascii="Arial" w:hAnsi="Arial"/>
          <w:b/>
          <w:bCs/>
          <w:sz w:val="22"/>
          <w:szCs w:val="22"/>
        </w:rPr>
        <w:t xml:space="preserve"> s nejvýraznějším tempem</w:t>
      </w:r>
      <w:r w:rsidR="003567B8">
        <w:rPr>
          <w:rFonts w:ascii="Arial" w:hAnsi="Arial"/>
          <w:b/>
          <w:bCs/>
          <w:sz w:val="22"/>
          <w:szCs w:val="22"/>
        </w:rPr>
        <w:t xml:space="preserve"> zdražování </w:t>
      </w:r>
      <w:r w:rsidR="00DB62BE">
        <w:rPr>
          <w:rFonts w:ascii="Arial" w:hAnsi="Arial"/>
          <w:b/>
          <w:bCs/>
          <w:sz w:val="22"/>
          <w:szCs w:val="22"/>
        </w:rPr>
        <w:t>nemovitostí</w:t>
      </w:r>
      <w:r w:rsidR="002B41C6">
        <w:rPr>
          <w:rFonts w:ascii="Arial" w:hAnsi="Arial"/>
          <w:b/>
          <w:bCs/>
          <w:sz w:val="22"/>
          <w:szCs w:val="22"/>
        </w:rPr>
        <w:t xml:space="preserve">. </w:t>
      </w:r>
      <w:r w:rsidR="003F4195">
        <w:rPr>
          <w:rFonts w:ascii="Arial" w:hAnsi="Arial"/>
          <w:b/>
          <w:bCs/>
          <w:sz w:val="22"/>
          <w:szCs w:val="22"/>
        </w:rPr>
        <w:t xml:space="preserve">Důvodem nedostatečné nabídky nového bydlení </w:t>
      </w:r>
      <w:r w:rsidR="00647CFB">
        <w:rPr>
          <w:rFonts w:ascii="Arial" w:hAnsi="Arial"/>
          <w:b/>
          <w:bCs/>
          <w:sz w:val="22"/>
          <w:szCs w:val="22"/>
        </w:rPr>
        <w:t xml:space="preserve">ve velkých městech, </w:t>
      </w:r>
      <w:r w:rsidR="003F4195">
        <w:rPr>
          <w:rFonts w:ascii="Arial" w:hAnsi="Arial"/>
          <w:b/>
          <w:bCs/>
          <w:sz w:val="22"/>
          <w:szCs w:val="22"/>
        </w:rPr>
        <w:t>a tím i vysokých cen</w:t>
      </w:r>
      <w:r w:rsidR="00647CFB">
        <w:rPr>
          <w:rFonts w:ascii="Arial" w:hAnsi="Arial"/>
          <w:b/>
          <w:bCs/>
          <w:sz w:val="22"/>
          <w:szCs w:val="22"/>
        </w:rPr>
        <w:t>,</w:t>
      </w:r>
      <w:r w:rsidR="003F4195">
        <w:rPr>
          <w:rFonts w:ascii="Arial" w:hAnsi="Arial"/>
          <w:b/>
          <w:bCs/>
          <w:sz w:val="22"/>
          <w:szCs w:val="22"/>
        </w:rPr>
        <w:t xml:space="preserve"> jsou</w:t>
      </w:r>
      <w:r w:rsidR="00647CFB">
        <w:rPr>
          <w:rFonts w:ascii="Arial" w:hAnsi="Arial"/>
          <w:b/>
          <w:bCs/>
          <w:sz w:val="22"/>
          <w:szCs w:val="22"/>
        </w:rPr>
        <w:t xml:space="preserve"> k</w:t>
      </w:r>
      <w:r w:rsidR="003F4195">
        <w:rPr>
          <w:rFonts w:ascii="Arial" w:hAnsi="Arial"/>
          <w:b/>
          <w:bCs/>
          <w:sz w:val="22"/>
          <w:szCs w:val="22"/>
        </w:rPr>
        <w:t xml:space="preserve">omplikované a zdlouhavé povolovací procesy </w:t>
      </w:r>
      <w:r w:rsidR="00366684">
        <w:rPr>
          <w:rFonts w:ascii="Arial" w:hAnsi="Arial"/>
          <w:b/>
          <w:bCs/>
          <w:sz w:val="22"/>
          <w:szCs w:val="22"/>
        </w:rPr>
        <w:t>nebo</w:t>
      </w:r>
      <w:r w:rsidR="003F4195">
        <w:rPr>
          <w:rFonts w:ascii="Arial" w:hAnsi="Arial"/>
          <w:b/>
          <w:bCs/>
          <w:sz w:val="22"/>
          <w:szCs w:val="22"/>
        </w:rPr>
        <w:t xml:space="preserve"> nedost</w:t>
      </w:r>
      <w:r w:rsidR="00647CFB">
        <w:rPr>
          <w:rFonts w:ascii="Arial" w:hAnsi="Arial"/>
          <w:b/>
          <w:bCs/>
          <w:sz w:val="22"/>
          <w:szCs w:val="22"/>
        </w:rPr>
        <w:t xml:space="preserve">atek volných stavebních pozemků. </w:t>
      </w:r>
      <w:r w:rsidR="004E6F6B">
        <w:rPr>
          <w:rFonts w:ascii="Arial" w:hAnsi="Arial"/>
          <w:b/>
          <w:bCs/>
          <w:sz w:val="22"/>
          <w:szCs w:val="22"/>
        </w:rPr>
        <w:t>I</w:t>
      </w:r>
      <w:r w:rsidR="00647CFB">
        <w:rPr>
          <w:rFonts w:ascii="Arial" w:hAnsi="Arial"/>
          <w:b/>
          <w:bCs/>
          <w:sz w:val="22"/>
          <w:szCs w:val="22"/>
        </w:rPr>
        <w:t xml:space="preserve"> přes aktuální pomalé zvyšování počtu zahájených bytů a mírn</w:t>
      </w:r>
      <w:r w:rsidR="004E6F6B">
        <w:rPr>
          <w:rFonts w:ascii="Arial" w:hAnsi="Arial"/>
          <w:b/>
          <w:bCs/>
          <w:sz w:val="22"/>
          <w:szCs w:val="22"/>
        </w:rPr>
        <w:t xml:space="preserve">é ochlazování </w:t>
      </w:r>
      <w:r w:rsidR="00647CFB">
        <w:rPr>
          <w:rFonts w:ascii="Arial" w:hAnsi="Arial"/>
          <w:b/>
          <w:bCs/>
          <w:sz w:val="22"/>
          <w:szCs w:val="22"/>
        </w:rPr>
        <w:t xml:space="preserve">jejich </w:t>
      </w:r>
      <w:r w:rsidR="004E6F6B">
        <w:rPr>
          <w:rFonts w:ascii="Arial" w:hAnsi="Arial"/>
          <w:b/>
          <w:bCs/>
          <w:sz w:val="22"/>
          <w:szCs w:val="22"/>
        </w:rPr>
        <w:t xml:space="preserve">cen v některých krajích se musí řada zájemců poohlížet po </w:t>
      </w:r>
      <w:r w:rsidR="00647CFB">
        <w:rPr>
          <w:rFonts w:ascii="Arial" w:hAnsi="Arial"/>
          <w:b/>
          <w:bCs/>
          <w:sz w:val="22"/>
          <w:szCs w:val="22"/>
        </w:rPr>
        <w:t>dostupnějším vlastnickém bydlení</w:t>
      </w:r>
      <w:r w:rsidR="000345CC">
        <w:rPr>
          <w:rFonts w:ascii="Arial" w:hAnsi="Arial"/>
          <w:b/>
          <w:bCs/>
          <w:sz w:val="22"/>
          <w:szCs w:val="22"/>
        </w:rPr>
        <w:t xml:space="preserve"> v </w:t>
      </w:r>
      <w:r w:rsidR="004E6F6B">
        <w:rPr>
          <w:rFonts w:ascii="Arial" w:hAnsi="Arial"/>
          <w:b/>
          <w:bCs/>
          <w:sz w:val="22"/>
          <w:szCs w:val="22"/>
        </w:rPr>
        <w:t xml:space="preserve">lokalitách mimo </w:t>
      </w:r>
      <w:r w:rsidR="00647CFB">
        <w:rPr>
          <w:rFonts w:ascii="Arial" w:hAnsi="Arial"/>
          <w:b/>
          <w:bCs/>
          <w:sz w:val="22"/>
          <w:szCs w:val="22"/>
        </w:rPr>
        <w:t>metropole</w:t>
      </w:r>
      <w:r w:rsidR="00366684">
        <w:rPr>
          <w:rFonts w:ascii="Arial" w:hAnsi="Arial"/>
          <w:b/>
          <w:bCs/>
          <w:sz w:val="22"/>
          <w:szCs w:val="22"/>
        </w:rPr>
        <w:t>:</w:t>
      </w:r>
      <w:r w:rsidR="000345CC">
        <w:rPr>
          <w:rFonts w:ascii="Arial" w:hAnsi="Arial"/>
          <w:b/>
          <w:bCs/>
          <w:sz w:val="22"/>
          <w:szCs w:val="22"/>
        </w:rPr>
        <w:t xml:space="preserve"> </w:t>
      </w:r>
      <w:r w:rsidR="00366684">
        <w:rPr>
          <w:rFonts w:ascii="Arial" w:hAnsi="Arial"/>
          <w:b/>
          <w:bCs/>
          <w:sz w:val="22"/>
          <w:szCs w:val="22"/>
        </w:rPr>
        <w:t>příkladem je</w:t>
      </w:r>
      <w:r w:rsidR="00647CFB">
        <w:rPr>
          <w:rFonts w:ascii="Arial" w:hAnsi="Arial"/>
          <w:b/>
          <w:bCs/>
          <w:sz w:val="22"/>
          <w:szCs w:val="22"/>
        </w:rPr>
        <w:t xml:space="preserve"> odliv lidí z Prahy do Středočeského kraje. </w:t>
      </w:r>
      <w:r w:rsidR="00366684">
        <w:rPr>
          <w:rFonts w:ascii="Arial" w:hAnsi="Arial"/>
          <w:b/>
          <w:bCs/>
          <w:sz w:val="22"/>
          <w:szCs w:val="22"/>
        </w:rPr>
        <w:t xml:space="preserve">Totéž platí také o </w:t>
      </w:r>
      <w:r w:rsidR="00647CFB">
        <w:rPr>
          <w:rFonts w:ascii="Arial" w:hAnsi="Arial"/>
          <w:b/>
          <w:bCs/>
          <w:sz w:val="22"/>
          <w:szCs w:val="22"/>
        </w:rPr>
        <w:t>regionech, které jsou</w:t>
      </w:r>
      <w:r w:rsidR="00976BFD">
        <w:rPr>
          <w:rFonts w:ascii="Arial" w:hAnsi="Arial"/>
          <w:b/>
          <w:bCs/>
          <w:sz w:val="22"/>
          <w:szCs w:val="22"/>
        </w:rPr>
        <w:t xml:space="preserve"> hodnoceny jako místa s nejlepší kvalitou</w:t>
      </w:r>
      <w:r w:rsidR="00647CFB">
        <w:rPr>
          <w:rFonts w:ascii="Arial" w:hAnsi="Arial"/>
          <w:b/>
          <w:bCs/>
          <w:sz w:val="22"/>
          <w:szCs w:val="22"/>
        </w:rPr>
        <w:t> </w:t>
      </w:r>
      <w:r w:rsidR="00976BFD">
        <w:rPr>
          <w:rFonts w:ascii="Arial" w:hAnsi="Arial"/>
          <w:b/>
          <w:bCs/>
          <w:sz w:val="22"/>
          <w:szCs w:val="22"/>
        </w:rPr>
        <w:t>života</w:t>
      </w:r>
      <w:r w:rsidR="00647CFB">
        <w:rPr>
          <w:rFonts w:ascii="Arial" w:hAnsi="Arial"/>
          <w:b/>
          <w:bCs/>
          <w:sz w:val="22"/>
          <w:szCs w:val="22"/>
        </w:rPr>
        <w:t xml:space="preserve">. V Královéhradeckém kraji, jenž je v tomto smyslu tuzemskou jedničkou, si </w:t>
      </w:r>
      <w:r w:rsidR="00976BFD">
        <w:rPr>
          <w:rFonts w:ascii="Arial" w:hAnsi="Arial"/>
          <w:b/>
          <w:bCs/>
          <w:sz w:val="22"/>
          <w:szCs w:val="22"/>
        </w:rPr>
        <w:t xml:space="preserve">lze </w:t>
      </w:r>
      <w:r w:rsidR="00647CFB">
        <w:rPr>
          <w:rFonts w:ascii="Arial" w:hAnsi="Arial"/>
          <w:b/>
          <w:bCs/>
          <w:sz w:val="22"/>
          <w:szCs w:val="22"/>
        </w:rPr>
        <w:t xml:space="preserve">pořídit </w:t>
      </w:r>
      <w:r w:rsidR="008054D5">
        <w:rPr>
          <w:rFonts w:ascii="Arial" w:hAnsi="Arial"/>
          <w:b/>
          <w:bCs/>
          <w:sz w:val="22"/>
          <w:szCs w:val="22"/>
        </w:rPr>
        <w:t xml:space="preserve">- </w:t>
      </w:r>
      <w:r w:rsidR="00976BFD">
        <w:rPr>
          <w:rFonts w:ascii="Arial" w:hAnsi="Arial"/>
          <w:b/>
          <w:bCs/>
          <w:sz w:val="22"/>
          <w:szCs w:val="22"/>
        </w:rPr>
        <w:t>nedaleko Hradce Králové</w:t>
      </w:r>
      <w:r w:rsidR="008054D5">
        <w:rPr>
          <w:rFonts w:ascii="Arial" w:hAnsi="Arial"/>
          <w:b/>
          <w:bCs/>
          <w:sz w:val="22"/>
          <w:szCs w:val="22"/>
        </w:rPr>
        <w:t xml:space="preserve"> - </w:t>
      </w:r>
      <w:r w:rsidR="00647CFB">
        <w:rPr>
          <w:rFonts w:ascii="Arial" w:hAnsi="Arial"/>
          <w:b/>
          <w:bCs/>
          <w:sz w:val="22"/>
          <w:szCs w:val="22"/>
        </w:rPr>
        <w:t>rodinnou novostavbu s předzahrádkou za</w:t>
      </w:r>
      <w:r w:rsidR="008054D5">
        <w:rPr>
          <w:rFonts w:ascii="Arial" w:hAnsi="Arial"/>
          <w:b/>
          <w:bCs/>
          <w:sz w:val="22"/>
          <w:szCs w:val="22"/>
        </w:rPr>
        <w:t> </w:t>
      </w:r>
      <w:r w:rsidR="00647CFB">
        <w:rPr>
          <w:rFonts w:ascii="Arial" w:hAnsi="Arial"/>
          <w:b/>
          <w:bCs/>
          <w:sz w:val="22"/>
          <w:szCs w:val="22"/>
        </w:rPr>
        <w:t>cenu staršího panelákového bytu 3+1</w:t>
      </w:r>
      <w:r w:rsidR="008054D5">
        <w:rPr>
          <w:rFonts w:ascii="Arial" w:hAnsi="Arial"/>
          <w:b/>
          <w:bCs/>
          <w:sz w:val="22"/>
          <w:szCs w:val="22"/>
        </w:rPr>
        <w:t xml:space="preserve"> a</w:t>
      </w:r>
      <w:r w:rsidR="00976BFD">
        <w:rPr>
          <w:rFonts w:ascii="Arial" w:hAnsi="Arial"/>
          <w:b/>
          <w:bCs/>
          <w:sz w:val="22"/>
          <w:szCs w:val="22"/>
        </w:rPr>
        <w:t xml:space="preserve"> </w:t>
      </w:r>
      <w:r w:rsidR="008054D5">
        <w:rPr>
          <w:rFonts w:ascii="Arial" w:hAnsi="Arial"/>
          <w:b/>
          <w:bCs/>
          <w:sz w:val="22"/>
          <w:szCs w:val="22"/>
        </w:rPr>
        <w:t>navíc</w:t>
      </w:r>
      <w:r w:rsidR="00976BFD">
        <w:rPr>
          <w:rFonts w:ascii="Arial" w:hAnsi="Arial"/>
          <w:b/>
          <w:bCs/>
          <w:sz w:val="22"/>
          <w:szCs w:val="22"/>
        </w:rPr>
        <w:t xml:space="preserve"> ušetřit na provozních nákladech. Přitom se projekty tohoto typu již nestaví jako tzv. satelitní městečka, sloužící jen k přenocování po návratu z práce nebo ze školy. </w:t>
      </w:r>
      <w:r w:rsidR="008054D5">
        <w:rPr>
          <w:rFonts w:ascii="Arial" w:hAnsi="Arial"/>
          <w:b/>
          <w:bCs/>
          <w:sz w:val="22"/>
          <w:szCs w:val="22"/>
        </w:rPr>
        <w:t>Pro jejich úspěch jsou již zcela nezbytné také v</w:t>
      </w:r>
      <w:r w:rsidR="00976BFD">
        <w:rPr>
          <w:rFonts w:ascii="Arial" w:hAnsi="Arial"/>
          <w:b/>
          <w:bCs/>
          <w:sz w:val="22"/>
          <w:szCs w:val="22"/>
        </w:rPr>
        <w:t>ýborná dopravní dostupnost a občanská vybavenost</w:t>
      </w:r>
      <w:r w:rsidR="008054D5">
        <w:rPr>
          <w:rFonts w:ascii="Arial" w:hAnsi="Arial"/>
          <w:b/>
          <w:bCs/>
          <w:sz w:val="22"/>
          <w:szCs w:val="22"/>
        </w:rPr>
        <w:t>.</w:t>
      </w:r>
    </w:p>
    <w:p w14:paraId="50721B4A" w14:textId="77777777" w:rsidR="00362BAF" w:rsidRDefault="00362BAF" w:rsidP="00D7334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b/>
          <w:bCs/>
          <w:sz w:val="22"/>
          <w:szCs w:val="22"/>
        </w:rPr>
      </w:pPr>
    </w:p>
    <w:p w14:paraId="21D0EE65" w14:textId="4F2D997D" w:rsidR="006747DE" w:rsidRPr="00E15081" w:rsidRDefault="00B87BF8" w:rsidP="006747DE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0F457A5" wp14:editId="42510E9E">
            <wp:simplePos x="0" y="0"/>
            <wp:positionH relativeFrom="margin">
              <wp:align>left</wp:align>
            </wp:positionH>
            <wp:positionV relativeFrom="margin">
              <wp:posOffset>6372225</wp:posOffset>
            </wp:positionV>
            <wp:extent cx="2162175" cy="1216025"/>
            <wp:effectExtent l="0" t="0" r="9525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_mala_pro_skli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7F6">
        <w:rPr>
          <w:rFonts w:ascii="Arial" w:hAnsi="Arial"/>
          <w:color w:val="000000" w:themeColor="text1"/>
          <w:sz w:val="22"/>
          <w:szCs w:val="22"/>
        </w:rPr>
        <w:t>Královehradecký kraj</w:t>
      </w:r>
      <w:r w:rsidR="005B23B4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E84546">
        <w:rPr>
          <w:rFonts w:ascii="Arial" w:hAnsi="Arial"/>
          <w:color w:val="000000" w:themeColor="text1"/>
          <w:sz w:val="22"/>
          <w:szCs w:val="22"/>
        </w:rPr>
        <w:t>s</w:t>
      </w:r>
      <w:r w:rsidR="00FA3D45">
        <w:rPr>
          <w:rFonts w:ascii="Arial" w:hAnsi="Arial"/>
          <w:color w:val="000000" w:themeColor="text1"/>
          <w:sz w:val="22"/>
          <w:szCs w:val="22"/>
        </w:rPr>
        <w:t> </w:t>
      </w:r>
      <w:r w:rsidR="005B23B4">
        <w:rPr>
          <w:rFonts w:ascii="Arial" w:hAnsi="Arial"/>
          <w:color w:val="000000" w:themeColor="text1"/>
          <w:sz w:val="22"/>
          <w:szCs w:val="22"/>
        </w:rPr>
        <w:t>více než 550 000 obyvatel</w:t>
      </w:r>
      <w:r w:rsidR="00E3179A">
        <w:rPr>
          <w:rFonts w:ascii="Arial" w:hAnsi="Arial"/>
          <w:color w:val="000000" w:themeColor="text1"/>
          <w:sz w:val="22"/>
          <w:szCs w:val="22"/>
        </w:rPr>
        <w:t>i</w:t>
      </w:r>
      <w:r w:rsidR="00976BFD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2B47BA">
        <w:rPr>
          <w:rFonts w:ascii="Arial" w:hAnsi="Arial"/>
          <w:color w:val="000000" w:themeColor="text1"/>
          <w:sz w:val="22"/>
          <w:szCs w:val="22"/>
        </w:rPr>
        <w:t>se letos</w:t>
      </w:r>
      <w:r w:rsidR="008054D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2B47BA">
        <w:rPr>
          <w:rFonts w:ascii="Arial" w:hAnsi="Arial"/>
          <w:color w:val="000000" w:themeColor="text1"/>
          <w:sz w:val="22"/>
          <w:szCs w:val="22"/>
        </w:rPr>
        <w:t xml:space="preserve">umístil na první příčce srovnávacího výzkumu projektu </w:t>
      </w:r>
      <w:hyperlink r:id="rId9" w:history="1">
        <w:r w:rsidR="002B47BA" w:rsidRPr="00123DCB">
          <w:rPr>
            <w:rStyle w:val="Hypertextovodkaz"/>
            <w:rFonts w:ascii="Arial" w:hAnsi="Arial"/>
            <w:sz w:val="22"/>
            <w:szCs w:val="22"/>
          </w:rPr>
          <w:t>Místo pro život</w:t>
        </w:r>
      </w:hyperlink>
      <w:r w:rsidR="00976BFD">
        <w:rPr>
          <w:rFonts w:ascii="Arial" w:hAnsi="Arial"/>
          <w:color w:val="000000" w:themeColor="text1"/>
          <w:sz w:val="22"/>
          <w:szCs w:val="22"/>
        </w:rPr>
        <w:t xml:space="preserve"> a stal se tak</w:t>
      </w:r>
      <w:r w:rsidR="004A49BA">
        <w:rPr>
          <w:rFonts w:ascii="Arial" w:hAnsi="Arial"/>
          <w:color w:val="000000" w:themeColor="text1"/>
          <w:sz w:val="22"/>
          <w:szCs w:val="22"/>
        </w:rPr>
        <w:t xml:space="preserve"> už potřetí</w:t>
      </w:r>
      <w:r w:rsidR="00976BFD">
        <w:rPr>
          <w:rFonts w:ascii="Arial" w:hAnsi="Arial"/>
          <w:color w:val="000000" w:themeColor="text1"/>
          <w:sz w:val="22"/>
          <w:szCs w:val="22"/>
        </w:rPr>
        <w:t xml:space="preserve"> regionem s nejlepší kvalitou života</w:t>
      </w:r>
      <w:r w:rsidR="002B47BA">
        <w:rPr>
          <w:rFonts w:ascii="Arial" w:hAnsi="Arial"/>
          <w:color w:val="000000" w:themeColor="text1"/>
          <w:sz w:val="22"/>
          <w:szCs w:val="22"/>
        </w:rPr>
        <w:t xml:space="preserve">. </w:t>
      </w:r>
      <w:r w:rsidR="00D4511E">
        <w:rPr>
          <w:rFonts w:ascii="Arial" w:hAnsi="Arial"/>
          <w:sz w:val="22"/>
          <w:szCs w:val="22"/>
        </w:rPr>
        <w:t>Z</w:t>
      </w:r>
      <w:r w:rsidR="00976BFD">
        <w:rPr>
          <w:rFonts w:ascii="Arial" w:hAnsi="Arial"/>
          <w:sz w:val="22"/>
          <w:szCs w:val="22"/>
        </w:rPr>
        <w:t xml:space="preserve">dejší větší </w:t>
      </w:r>
      <w:r w:rsidR="009C4940">
        <w:rPr>
          <w:rFonts w:ascii="Arial" w:hAnsi="Arial"/>
          <w:sz w:val="22"/>
          <w:szCs w:val="22"/>
        </w:rPr>
        <w:t xml:space="preserve">města se však </w:t>
      </w:r>
      <w:r w:rsidR="00D4511E">
        <w:rPr>
          <w:rFonts w:ascii="Arial" w:hAnsi="Arial"/>
          <w:sz w:val="22"/>
          <w:szCs w:val="22"/>
        </w:rPr>
        <w:t xml:space="preserve">také </w:t>
      </w:r>
      <w:r w:rsidR="009C4940">
        <w:rPr>
          <w:rFonts w:ascii="Arial" w:hAnsi="Arial"/>
          <w:sz w:val="22"/>
          <w:szCs w:val="22"/>
        </w:rPr>
        <w:t>potýkají s nárůstem cen, který trvá - i přes drobné</w:t>
      </w:r>
      <w:r w:rsidR="00AC7D18">
        <w:rPr>
          <w:rFonts w:ascii="Arial" w:hAnsi="Arial"/>
          <w:sz w:val="22"/>
          <w:szCs w:val="22"/>
        </w:rPr>
        <w:t xml:space="preserve"> </w:t>
      </w:r>
      <w:r w:rsidR="009C4940">
        <w:rPr>
          <w:rFonts w:ascii="Arial" w:hAnsi="Arial"/>
          <w:sz w:val="22"/>
          <w:szCs w:val="22"/>
        </w:rPr>
        <w:t>výkyvy - již od roku 20</w:t>
      </w:r>
      <w:r w:rsidR="00E84546">
        <w:rPr>
          <w:rFonts w:ascii="Arial" w:hAnsi="Arial"/>
          <w:sz w:val="22"/>
          <w:szCs w:val="22"/>
        </w:rPr>
        <w:t xml:space="preserve">14. </w:t>
      </w:r>
      <w:r w:rsidR="00182937">
        <w:rPr>
          <w:rFonts w:ascii="Arial" w:hAnsi="Arial"/>
          <w:sz w:val="22"/>
          <w:szCs w:val="22"/>
        </w:rPr>
        <w:t xml:space="preserve">Podle analýzy realitních kanceláří se průměrná cena </w:t>
      </w:r>
      <w:r w:rsidR="00B173DD">
        <w:rPr>
          <w:rFonts w:ascii="Arial" w:hAnsi="Arial"/>
          <w:sz w:val="22"/>
          <w:szCs w:val="22"/>
        </w:rPr>
        <w:t xml:space="preserve">80metrového </w:t>
      </w:r>
      <w:r w:rsidR="00182937">
        <w:rPr>
          <w:rFonts w:ascii="Arial" w:hAnsi="Arial"/>
          <w:sz w:val="22"/>
          <w:szCs w:val="22"/>
        </w:rPr>
        <w:t>byt</w:t>
      </w:r>
      <w:r w:rsidR="00B173DD">
        <w:rPr>
          <w:rFonts w:ascii="Arial" w:hAnsi="Arial"/>
          <w:sz w:val="22"/>
          <w:szCs w:val="22"/>
        </w:rPr>
        <w:t>u</w:t>
      </w:r>
      <w:r w:rsidR="006F57F7">
        <w:rPr>
          <w:rFonts w:ascii="Arial" w:hAnsi="Arial"/>
          <w:sz w:val="22"/>
          <w:szCs w:val="22"/>
        </w:rPr>
        <w:t xml:space="preserve"> v panelovém domě</w:t>
      </w:r>
      <w:r w:rsidR="00182937">
        <w:rPr>
          <w:rFonts w:ascii="Arial" w:hAnsi="Arial"/>
          <w:sz w:val="22"/>
          <w:szCs w:val="22"/>
        </w:rPr>
        <w:t xml:space="preserve"> v Hradci Králové </w:t>
      </w:r>
      <w:r w:rsidR="002F24D2">
        <w:rPr>
          <w:rFonts w:ascii="Arial" w:hAnsi="Arial"/>
          <w:color w:val="000000" w:themeColor="text1"/>
          <w:sz w:val="22"/>
          <w:szCs w:val="22"/>
        </w:rPr>
        <w:t>pohybuje kolem 3</w:t>
      </w:r>
      <w:r w:rsidR="00B173DD">
        <w:rPr>
          <w:rFonts w:ascii="Arial" w:hAnsi="Arial"/>
          <w:color w:val="000000" w:themeColor="text1"/>
          <w:sz w:val="22"/>
          <w:szCs w:val="22"/>
        </w:rPr>
        <w:t>,3 mil.</w:t>
      </w:r>
      <w:r w:rsidR="002F24D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B173DD">
        <w:rPr>
          <w:rFonts w:ascii="Arial" w:hAnsi="Arial"/>
          <w:color w:val="000000" w:themeColor="text1"/>
          <w:sz w:val="22"/>
          <w:szCs w:val="22"/>
        </w:rPr>
        <w:t>K</w:t>
      </w:r>
      <w:r w:rsidR="00B84CB5">
        <w:rPr>
          <w:rFonts w:ascii="Arial" w:hAnsi="Arial"/>
          <w:color w:val="000000" w:themeColor="text1"/>
          <w:sz w:val="22"/>
          <w:szCs w:val="22"/>
        </w:rPr>
        <w:t>č. Z</w:t>
      </w:r>
      <w:r w:rsidR="00FA3D45">
        <w:rPr>
          <w:rFonts w:ascii="Arial" w:hAnsi="Arial"/>
          <w:color w:val="000000" w:themeColor="text1"/>
          <w:sz w:val="22"/>
          <w:szCs w:val="22"/>
        </w:rPr>
        <w:t xml:space="preserve">dražování </w:t>
      </w:r>
      <w:r w:rsidR="001A3770">
        <w:rPr>
          <w:rFonts w:ascii="Arial" w:hAnsi="Arial"/>
          <w:color w:val="000000" w:themeColor="text1"/>
          <w:sz w:val="22"/>
          <w:szCs w:val="22"/>
        </w:rPr>
        <w:t>proto</w:t>
      </w:r>
      <w:r w:rsidR="00B84CB5">
        <w:rPr>
          <w:rFonts w:ascii="Arial" w:hAnsi="Arial"/>
          <w:color w:val="000000" w:themeColor="text1"/>
          <w:sz w:val="22"/>
          <w:szCs w:val="22"/>
        </w:rPr>
        <w:t xml:space="preserve"> překonává růst průměrné mzdy v kraji, u níž</w:t>
      </w:r>
      <w:r w:rsidR="00FA3D45">
        <w:rPr>
          <w:rFonts w:ascii="Arial" w:hAnsi="Arial"/>
          <w:color w:val="000000" w:themeColor="text1"/>
          <w:sz w:val="22"/>
          <w:szCs w:val="22"/>
        </w:rPr>
        <w:t xml:space="preserve"> došlo podle dat </w:t>
      </w:r>
      <w:hyperlink r:id="rId10" w:history="1">
        <w:r w:rsidR="00FA3D45" w:rsidRPr="00E3179A">
          <w:rPr>
            <w:rStyle w:val="Hypertextovodkaz"/>
            <w:rFonts w:ascii="Arial" w:hAnsi="Arial"/>
            <w:color w:val="002060"/>
            <w:sz w:val="22"/>
            <w:szCs w:val="22"/>
          </w:rPr>
          <w:t>Českého statistického úřadu</w:t>
        </w:r>
      </w:hyperlink>
      <w:r w:rsidR="00FA3D45" w:rsidRPr="00FA3D45">
        <w:rPr>
          <w:rFonts w:ascii="Arial" w:hAnsi="Arial"/>
          <w:color w:val="0070C0"/>
          <w:sz w:val="22"/>
          <w:szCs w:val="22"/>
        </w:rPr>
        <w:t xml:space="preserve"> </w:t>
      </w:r>
      <w:r w:rsidR="00FA3D45">
        <w:rPr>
          <w:rFonts w:ascii="Arial" w:hAnsi="Arial"/>
          <w:color w:val="000000" w:themeColor="text1"/>
          <w:sz w:val="22"/>
          <w:szCs w:val="22"/>
        </w:rPr>
        <w:t xml:space="preserve">k meziročnímu reálnému navýšení o </w:t>
      </w:r>
      <w:r w:rsidR="0072778C">
        <w:rPr>
          <w:rFonts w:ascii="Arial" w:hAnsi="Arial"/>
          <w:color w:val="000000" w:themeColor="text1"/>
          <w:sz w:val="22"/>
          <w:szCs w:val="22"/>
        </w:rPr>
        <w:t xml:space="preserve">více než </w:t>
      </w:r>
      <w:r w:rsidR="00FA3D45">
        <w:rPr>
          <w:rFonts w:ascii="Arial" w:hAnsi="Arial"/>
          <w:color w:val="000000" w:themeColor="text1"/>
          <w:sz w:val="22"/>
          <w:szCs w:val="22"/>
        </w:rPr>
        <w:t>5 %. Spolu s cenami bytů stoupají i průměrné ceny pron</w:t>
      </w:r>
      <w:r w:rsidR="00B84CB5">
        <w:rPr>
          <w:rFonts w:ascii="Arial" w:hAnsi="Arial"/>
          <w:color w:val="000000" w:themeColor="text1"/>
          <w:sz w:val="22"/>
          <w:szCs w:val="22"/>
        </w:rPr>
        <w:t>ájmů, které nyní dosahují ke 200 </w:t>
      </w:r>
      <w:r w:rsidR="00FA3D45">
        <w:rPr>
          <w:rFonts w:ascii="Arial" w:hAnsi="Arial"/>
          <w:color w:val="000000" w:themeColor="text1"/>
          <w:sz w:val="22"/>
          <w:szCs w:val="22"/>
        </w:rPr>
        <w:t>Kč za metr čtvereční</w:t>
      </w:r>
      <w:r w:rsidR="001C5159">
        <w:rPr>
          <w:rFonts w:ascii="Arial" w:hAnsi="Arial"/>
          <w:color w:val="000000" w:themeColor="text1"/>
          <w:sz w:val="22"/>
          <w:szCs w:val="22"/>
        </w:rPr>
        <w:t xml:space="preserve">. </w:t>
      </w:r>
      <w:r w:rsidR="00FA3D45" w:rsidRPr="001B6F1E">
        <w:rPr>
          <w:rStyle w:val="normaltextrun"/>
          <w:rFonts w:ascii="Arial" w:hAnsi="Arial" w:cs="Arial"/>
          <w:i/>
          <w:iCs/>
          <w:sz w:val="22"/>
          <w:szCs w:val="22"/>
        </w:rPr>
        <w:t>„</w:t>
      </w:r>
      <w:r w:rsidR="001C5159">
        <w:rPr>
          <w:rStyle w:val="normaltextrun"/>
          <w:rFonts w:ascii="Arial" w:hAnsi="Arial" w:cs="Arial"/>
          <w:i/>
          <w:iCs/>
          <w:sz w:val="22"/>
          <w:szCs w:val="22"/>
        </w:rPr>
        <w:t xml:space="preserve">Ceny bytů ve velkých městech se stávají celorepublikovým problémem a </w:t>
      </w:r>
      <w:r w:rsidR="00F67CC2">
        <w:rPr>
          <w:rStyle w:val="normaltextrun"/>
          <w:rFonts w:ascii="Arial" w:hAnsi="Arial" w:cs="Arial"/>
          <w:i/>
          <w:iCs/>
          <w:sz w:val="22"/>
          <w:szCs w:val="22"/>
        </w:rPr>
        <w:t>zájemci o nové bydlení</w:t>
      </w:r>
      <w:r w:rsidR="00FA3D45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B84CB5">
        <w:rPr>
          <w:rStyle w:val="normaltextrun"/>
          <w:rFonts w:ascii="Arial" w:hAnsi="Arial" w:cs="Arial"/>
          <w:i/>
          <w:iCs/>
          <w:sz w:val="22"/>
          <w:szCs w:val="22"/>
        </w:rPr>
        <w:t>obracejí</w:t>
      </w:r>
      <w:r w:rsidR="001C5159">
        <w:rPr>
          <w:rStyle w:val="normaltextrun"/>
          <w:rFonts w:ascii="Arial" w:hAnsi="Arial" w:cs="Arial"/>
          <w:i/>
          <w:iCs/>
          <w:sz w:val="22"/>
          <w:szCs w:val="22"/>
        </w:rPr>
        <w:t xml:space="preserve"> pozornost na méně exponované lokality. </w:t>
      </w:r>
      <w:r w:rsidR="00F67CC2">
        <w:rPr>
          <w:rStyle w:val="normaltextrun"/>
          <w:rFonts w:ascii="Arial" w:hAnsi="Arial" w:cs="Arial"/>
          <w:i/>
          <w:iCs/>
          <w:sz w:val="22"/>
          <w:szCs w:val="22"/>
        </w:rPr>
        <w:t xml:space="preserve">Lidé </w:t>
      </w:r>
      <w:r w:rsidR="00F67CC2">
        <w:rPr>
          <w:rFonts w:ascii="Arial" w:hAnsi="Arial" w:cs="Arial"/>
          <w:bCs/>
          <w:i/>
          <w:sz w:val="22"/>
          <w:szCs w:val="22"/>
        </w:rPr>
        <w:t>však již dnes vystřízlivěli z touhy po bydlení v typickém satelitu, protože si uvědomují negativa, kter</w:t>
      </w:r>
      <w:r w:rsidR="008B5C10">
        <w:rPr>
          <w:rFonts w:ascii="Arial" w:hAnsi="Arial" w:cs="Arial"/>
          <w:bCs/>
          <w:i/>
          <w:sz w:val="22"/>
          <w:szCs w:val="22"/>
        </w:rPr>
        <w:t>á</w:t>
      </w:r>
      <w:r w:rsidR="00F67CC2">
        <w:rPr>
          <w:rFonts w:ascii="Arial" w:hAnsi="Arial" w:cs="Arial"/>
          <w:bCs/>
          <w:i/>
          <w:sz w:val="22"/>
          <w:szCs w:val="22"/>
        </w:rPr>
        <w:t xml:space="preserve"> to s sebou může přinášet: špatnou dopravní dostupnost, přeplněné hlavní tahy do měst či nedostatečné zázemí pro vzdělávání dětí nebo trávení volného času.</w:t>
      </w:r>
      <w:r w:rsidR="00E15081">
        <w:rPr>
          <w:rFonts w:ascii="Arial" w:hAnsi="Arial" w:cs="Arial"/>
          <w:bCs/>
          <w:i/>
          <w:sz w:val="22"/>
          <w:szCs w:val="22"/>
        </w:rPr>
        <w:t xml:space="preserve"> Pokud tak má v dnešní době vzniknout atraktivní příměstský projekt, </w:t>
      </w:r>
      <w:r w:rsidR="0065249F">
        <w:rPr>
          <w:rFonts w:ascii="Arial" w:hAnsi="Arial" w:cs="Arial"/>
          <w:bCs/>
          <w:i/>
          <w:sz w:val="22"/>
          <w:szCs w:val="22"/>
        </w:rPr>
        <w:t xml:space="preserve">musí svým budoucím obyvatelům nabídnout </w:t>
      </w:r>
      <w:r w:rsidR="00E15081">
        <w:rPr>
          <w:rFonts w:ascii="Arial" w:hAnsi="Arial" w:cs="Arial"/>
          <w:bCs/>
          <w:i/>
          <w:sz w:val="22"/>
          <w:szCs w:val="22"/>
        </w:rPr>
        <w:t>dostupn</w:t>
      </w:r>
      <w:r w:rsidR="0065249F">
        <w:rPr>
          <w:rFonts w:ascii="Arial" w:hAnsi="Arial" w:cs="Arial"/>
          <w:bCs/>
          <w:i/>
          <w:sz w:val="22"/>
          <w:szCs w:val="22"/>
        </w:rPr>
        <w:t xml:space="preserve">ou </w:t>
      </w:r>
      <w:r w:rsidR="00E15081">
        <w:rPr>
          <w:rFonts w:ascii="Arial" w:hAnsi="Arial" w:cs="Arial"/>
          <w:bCs/>
          <w:i/>
          <w:sz w:val="22"/>
          <w:szCs w:val="22"/>
        </w:rPr>
        <w:t>cen</w:t>
      </w:r>
      <w:r w:rsidR="008B609B">
        <w:rPr>
          <w:rFonts w:ascii="Arial" w:hAnsi="Arial" w:cs="Arial"/>
          <w:bCs/>
          <w:i/>
          <w:sz w:val="22"/>
          <w:szCs w:val="22"/>
        </w:rPr>
        <w:t>u</w:t>
      </w:r>
      <w:r w:rsidR="00E15081">
        <w:rPr>
          <w:rFonts w:ascii="Arial" w:hAnsi="Arial" w:cs="Arial"/>
          <w:bCs/>
          <w:i/>
          <w:sz w:val="22"/>
          <w:szCs w:val="22"/>
        </w:rPr>
        <w:t xml:space="preserve"> a</w:t>
      </w:r>
      <w:r w:rsidR="008F1D24">
        <w:rPr>
          <w:rFonts w:ascii="Arial" w:hAnsi="Arial" w:cs="Arial"/>
          <w:bCs/>
          <w:i/>
          <w:sz w:val="22"/>
          <w:szCs w:val="22"/>
        </w:rPr>
        <w:t> </w:t>
      </w:r>
      <w:r w:rsidR="0065249F">
        <w:rPr>
          <w:rFonts w:ascii="Arial" w:hAnsi="Arial" w:cs="Arial"/>
          <w:bCs/>
          <w:i/>
          <w:sz w:val="22"/>
          <w:szCs w:val="22"/>
        </w:rPr>
        <w:t xml:space="preserve">dobře </w:t>
      </w:r>
      <w:r w:rsidR="00E15081">
        <w:rPr>
          <w:rFonts w:ascii="Arial" w:hAnsi="Arial" w:cs="Arial"/>
          <w:bCs/>
          <w:i/>
          <w:sz w:val="22"/>
          <w:szCs w:val="22"/>
        </w:rPr>
        <w:t>vybaven</w:t>
      </w:r>
      <w:r w:rsidR="0065249F">
        <w:rPr>
          <w:rFonts w:ascii="Arial" w:hAnsi="Arial" w:cs="Arial"/>
          <w:bCs/>
          <w:i/>
          <w:sz w:val="22"/>
          <w:szCs w:val="22"/>
        </w:rPr>
        <w:t>ou</w:t>
      </w:r>
      <w:r w:rsidR="00E15081">
        <w:rPr>
          <w:rFonts w:ascii="Arial" w:hAnsi="Arial" w:cs="Arial"/>
          <w:bCs/>
          <w:i/>
          <w:sz w:val="22"/>
          <w:szCs w:val="22"/>
        </w:rPr>
        <w:t xml:space="preserve"> lokalit</w:t>
      </w:r>
      <w:r w:rsidR="0065249F">
        <w:rPr>
          <w:rFonts w:ascii="Arial" w:hAnsi="Arial" w:cs="Arial"/>
          <w:bCs/>
          <w:i/>
          <w:sz w:val="22"/>
          <w:szCs w:val="22"/>
        </w:rPr>
        <w:t>u</w:t>
      </w:r>
      <w:r w:rsidR="006747DE">
        <w:rPr>
          <w:rFonts w:ascii="Arial" w:hAnsi="Arial" w:cs="Arial"/>
          <w:bCs/>
          <w:i/>
          <w:sz w:val="22"/>
          <w:szCs w:val="22"/>
        </w:rPr>
        <w:t>,</w:t>
      </w:r>
      <w:r w:rsidR="006747DE" w:rsidRPr="001B6F1E">
        <w:rPr>
          <w:rFonts w:ascii="Arial" w:hAnsi="Arial" w:cs="Arial"/>
          <w:bCs/>
          <w:sz w:val="22"/>
          <w:szCs w:val="22"/>
        </w:rPr>
        <w:t>“</w:t>
      </w:r>
      <w:r w:rsidR="006747DE">
        <w:rPr>
          <w:rFonts w:ascii="Arial" w:hAnsi="Arial" w:cs="Arial"/>
          <w:bCs/>
          <w:sz w:val="22"/>
          <w:szCs w:val="22"/>
        </w:rPr>
        <w:t xml:space="preserve"> </w:t>
      </w:r>
      <w:r w:rsidR="006747DE" w:rsidRPr="00DF5AC4">
        <w:rPr>
          <w:rFonts w:ascii="Arial" w:hAnsi="Arial" w:cs="Arial"/>
          <w:bCs/>
          <w:color w:val="000000" w:themeColor="text1"/>
          <w:sz w:val="22"/>
          <w:szCs w:val="22"/>
        </w:rPr>
        <w:t xml:space="preserve">říká Roman Weiser, </w:t>
      </w:r>
      <w:r w:rsidR="006747DE">
        <w:rPr>
          <w:rFonts w:ascii="Arial" w:hAnsi="Arial" w:cs="Arial"/>
          <w:bCs/>
          <w:color w:val="000000" w:themeColor="text1"/>
          <w:sz w:val="22"/>
          <w:szCs w:val="22"/>
        </w:rPr>
        <w:t>ředitel developmentu a</w:t>
      </w:r>
      <w:r w:rsidR="0065249F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6747DE">
        <w:rPr>
          <w:rFonts w:ascii="Arial" w:hAnsi="Arial" w:cs="Arial"/>
          <w:bCs/>
          <w:color w:val="000000" w:themeColor="text1"/>
          <w:sz w:val="22"/>
          <w:szCs w:val="22"/>
        </w:rPr>
        <w:t xml:space="preserve">investic do nemovitostí společnosti </w:t>
      </w:r>
      <w:hyperlink r:id="rId11" w:history="1">
        <w:r w:rsidR="006747DE" w:rsidRPr="00DF5AC4">
          <w:rPr>
            <w:rStyle w:val="Hypertextovodkaz"/>
            <w:rFonts w:ascii="Arial" w:hAnsi="Arial" w:cs="Arial"/>
            <w:color w:val="0070C0"/>
            <w:sz w:val="22"/>
            <w:szCs w:val="22"/>
            <w:shd w:val="clear" w:color="auto" w:fill="FFFFFF"/>
          </w:rPr>
          <w:t>Bidli holding</w:t>
        </w:r>
      </w:hyperlink>
      <w:r w:rsidR="006747DE" w:rsidRPr="00DF5AC4">
        <w:rPr>
          <w:rFonts w:ascii="Arial" w:hAnsi="Arial" w:cs="Arial"/>
          <w:color w:val="0070C0"/>
          <w:sz w:val="22"/>
          <w:szCs w:val="22"/>
          <w:shd w:val="clear" w:color="auto" w:fill="FFFFFF"/>
        </w:rPr>
        <w:t>.</w:t>
      </w:r>
    </w:p>
    <w:p w14:paraId="67566C3C" w14:textId="1451DD8E" w:rsidR="006747DE" w:rsidRPr="004E6B03" w:rsidRDefault="006747DE" w:rsidP="006747DE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color w:val="000000" w:themeColor="text1"/>
          <w:sz w:val="22"/>
          <w:szCs w:val="22"/>
        </w:rPr>
      </w:pPr>
    </w:p>
    <w:p w14:paraId="5550682C" w14:textId="5B93EE9A" w:rsidR="00414E17" w:rsidRPr="00E5178A" w:rsidRDefault="00414E17" w:rsidP="00414E1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lastRenderedPageBreak/>
        <w:t xml:space="preserve">Příkladem </w:t>
      </w:r>
      <w:r w:rsidR="00E3179A">
        <w:rPr>
          <w:rFonts w:ascii="Arial" w:hAnsi="Arial"/>
          <w:color w:val="000000" w:themeColor="text1"/>
          <w:sz w:val="22"/>
          <w:szCs w:val="22"/>
        </w:rPr>
        <w:t>takového</w:t>
      </w:r>
      <w:r>
        <w:rPr>
          <w:rFonts w:ascii="Arial" w:hAnsi="Arial"/>
          <w:color w:val="000000" w:themeColor="text1"/>
          <w:sz w:val="22"/>
          <w:szCs w:val="22"/>
        </w:rPr>
        <w:t xml:space="preserve"> příměstského projektu</w:t>
      </w:r>
      <w:r w:rsidR="008B609B">
        <w:rPr>
          <w:rFonts w:ascii="Arial" w:hAnsi="Arial"/>
          <w:color w:val="000000" w:themeColor="text1"/>
          <w:sz w:val="22"/>
          <w:szCs w:val="22"/>
        </w:rPr>
        <w:t xml:space="preserve"> v Královehradeckém kraji</w:t>
      </w:r>
      <w:r w:rsidR="009544D0">
        <w:rPr>
          <w:rFonts w:ascii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>je nízko</w:t>
      </w:r>
      <w:r w:rsidR="00E15081">
        <w:rPr>
          <w:rFonts w:ascii="Arial" w:hAnsi="Arial"/>
          <w:color w:val="000000" w:themeColor="text1"/>
          <w:sz w:val="22"/>
          <w:szCs w:val="22"/>
        </w:rPr>
        <w:t xml:space="preserve">energetický </w:t>
      </w:r>
      <w:r w:rsidR="009544D0">
        <w:rPr>
          <w:rFonts w:ascii="Arial" w:hAnsi="Arial"/>
          <w:color w:val="000000" w:themeColor="text1"/>
          <w:sz w:val="22"/>
          <w:szCs w:val="22"/>
        </w:rPr>
        <w:t>rezidenční areál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hyperlink r:id="rId12" w:history="1">
        <w:r w:rsidRPr="00DF5AC4">
          <w:rPr>
            <w:rStyle w:val="Hypertextovodkaz"/>
            <w:rFonts w:ascii="Arial" w:hAnsi="Arial"/>
            <w:color w:val="0070C0"/>
            <w:sz w:val="22"/>
            <w:szCs w:val="22"/>
          </w:rPr>
          <w:t>Bidli</w:t>
        </w:r>
        <w:r w:rsidR="008A5DA7">
          <w:rPr>
            <w:rStyle w:val="Hypertextovodkaz"/>
            <w:rFonts w:ascii="Arial" w:hAnsi="Arial"/>
            <w:color w:val="0070C0"/>
            <w:sz w:val="22"/>
            <w:szCs w:val="22"/>
          </w:rPr>
          <w:t xml:space="preserve"> v</w:t>
        </w:r>
        <w:r w:rsidRPr="00DF5AC4">
          <w:rPr>
            <w:rStyle w:val="Hypertextovodkaz"/>
            <w:rFonts w:ascii="Arial" w:hAnsi="Arial"/>
            <w:color w:val="0070C0"/>
            <w:sz w:val="22"/>
            <w:szCs w:val="22"/>
          </w:rPr>
          <w:t xml:space="preserve"> Rodov</w:t>
        </w:r>
      </w:hyperlink>
      <w:r w:rsidR="008A5DA7">
        <w:rPr>
          <w:rStyle w:val="Hypertextovodkaz"/>
          <w:rFonts w:ascii="Arial" w:hAnsi="Arial"/>
          <w:color w:val="0070C0"/>
          <w:sz w:val="22"/>
          <w:szCs w:val="22"/>
        </w:rPr>
        <w:t>ě</w:t>
      </w:r>
      <w:r w:rsidR="009544D0">
        <w:rPr>
          <w:rFonts w:ascii="Arial" w:hAnsi="Arial"/>
          <w:color w:val="000000" w:themeColor="text1"/>
          <w:sz w:val="22"/>
          <w:szCs w:val="22"/>
        </w:rPr>
        <w:t>. Ten bude tvořit až 194 </w:t>
      </w:r>
      <w:r w:rsidR="00B300E7">
        <w:rPr>
          <w:rFonts w:ascii="Arial" w:hAnsi="Arial"/>
          <w:color w:val="000000" w:themeColor="text1"/>
          <w:sz w:val="22"/>
          <w:szCs w:val="22"/>
        </w:rPr>
        <w:t>bytových jednotek</w:t>
      </w:r>
      <w:r w:rsidR="00595A1F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B84CB5">
        <w:rPr>
          <w:rFonts w:ascii="Arial" w:hAnsi="Arial"/>
          <w:color w:val="000000" w:themeColor="text1"/>
          <w:sz w:val="22"/>
          <w:szCs w:val="22"/>
        </w:rPr>
        <w:t>–</w:t>
      </w:r>
      <w:r w:rsidR="009544D0">
        <w:rPr>
          <w:rFonts w:ascii="Arial" w:hAnsi="Arial"/>
          <w:color w:val="000000" w:themeColor="text1"/>
          <w:sz w:val="22"/>
          <w:szCs w:val="22"/>
        </w:rPr>
        <w:t xml:space="preserve"> b</w:t>
      </w:r>
      <w:r w:rsidR="00B300E7">
        <w:rPr>
          <w:rFonts w:ascii="Arial" w:hAnsi="Arial"/>
          <w:color w:val="000000" w:themeColor="text1"/>
          <w:sz w:val="22"/>
          <w:szCs w:val="22"/>
        </w:rPr>
        <w:t>yty</w:t>
      </w:r>
      <w:r w:rsidR="009544D0">
        <w:rPr>
          <w:rFonts w:ascii="Arial" w:hAnsi="Arial"/>
          <w:color w:val="000000" w:themeColor="text1"/>
          <w:sz w:val="22"/>
          <w:szCs w:val="22"/>
        </w:rPr>
        <w:t xml:space="preserve"> 1+kk až 4+kk v řadových domech a</w:t>
      </w:r>
      <w:r w:rsidR="008B609B">
        <w:rPr>
          <w:rFonts w:ascii="Arial" w:hAnsi="Arial"/>
          <w:color w:val="000000" w:themeColor="text1"/>
          <w:sz w:val="22"/>
          <w:szCs w:val="22"/>
        </w:rPr>
        <w:t> </w:t>
      </w:r>
      <w:r w:rsidR="009544D0">
        <w:rPr>
          <w:rFonts w:ascii="Arial" w:hAnsi="Arial"/>
          <w:color w:val="000000" w:themeColor="text1"/>
          <w:sz w:val="22"/>
          <w:szCs w:val="22"/>
        </w:rPr>
        <w:t xml:space="preserve">rodinné </w:t>
      </w:r>
      <w:r w:rsidR="006E315B">
        <w:rPr>
          <w:rFonts w:ascii="Arial" w:hAnsi="Arial"/>
          <w:color w:val="000000" w:themeColor="text1"/>
          <w:sz w:val="22"/>
          <w:szCs w:val="22"/>
        </w:rPr>
        <w:t>dvoj</w:t>
      </w:r>
      <w:r w:rsidR="009544D0">
        <w:rPr>
          <w:rFonts w:ascii="Arial" w:hAnsi="Arial"/>
          <w:color w:val="000000" w:themeColor="text1"/>
          <w:sz w:val="22"/>
          <w:szCs w:val="22"/>
        </w:rPr>
        <w:t xml:space="preserve">domy 5+kk </w:t>
      </w:r>
      <w:r w:rsidR="00B84CB5">
        <w:rPr>
          <w:rFonts w:ascii="Arial" w:hAnsi="Arial"/>
          <w:color w:val="000000" w:themeColor="text1"/>
          <w:sz w:val="22"/>
          <w:szCs w:val="22"/>
        </w:rPr>
        <w:t>–</w:t>
      </w:r>
      <w:r w:rsidR="009544D0">
        <w:rPr>
          <w:rFonts w:ascii="Arial" w:hAnsi="Arial"/>
          <w:color w:val="000000" w:themeColor="text1"/>
          <w:sz w:val="22"/>
          <w:szCs w:val="22"/>
        </w:rPr>
        <w:t xml:space="preserve"> realizovaných v několika etapách, které doplní multifunkční sportovní hřiště a aut</w:t>
      </w:r>
      <w:r w:rsidR="00B84CB5">
        <w:rPr>
          <w:rFonts w:ascii="Arial" w:hAnsi="Arial"/>
          <w:color w:val="000000" w:themeColor="text1"/>
          <w:sz w:val="22"/>
          <w:szCs w:val="22"/>
        </w:rPr>
        <w:t>obusová zastávka</w:t>
      </w:r>
      <w:r w:rsidR="00B300E7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9544D0">
        <w:rPr>
          <w:rFonts w:ascii="Arial" w:hAnsi="Arial"/>
          <w:color w:val="000000" w:themeColor="text1"/>
          <w:sz w:val="22"/>
          <w:szCs w:val="22"/>
        </w:rPr>
        <w:t>u projektu</w:t>
      </w:r>
      <w:r w:rsidR="00B84CB5">
        <w:rPr>
          <w:rFonts w:ascii="Arial" w:hAnsi="Arial"/>
          <w:color w:val="000000" w:themeColor="text1"/>
          <w:sz w:val="22"/>
          <w:szCs w:val="22"/>
        </w:rPr>
        <w:t xml:space="preserve">, zajišťující </w:t>
      </w:r>
      <w:r w:rsidR="006E315B">
        <w:rPr>
          <w:rFonts w:ascii="Arial" w:hAnsi="Arial"/>
          <w:color w:val="000000" w:themeColor="text1"/>
          <w:sz w:val="22"/>
          <w:szCs w:val="22"/>
        </w:rPr>
        <w:t>spojení s Hradcem Králové</w:t>
      </w:r>
      <w:r w:rsidR="009544D0">
        <w:rPr>
          <w:rFonts w:ascii="Arial" w:hAnsi="Arial"/>
          <w:color w:val="000000" w:themeColor="text1"/>
          <w:sz w:val="22"/>
          <w:szCs w:val="22"/>
        </w:rPr>
        <w:t xml:space="preserve">. Developer již zahájil výstavbu první etapy </w:t>
      </w:r>
      <w:r w:rsidR="006E315B">
        <w:rPr>
          <w:rFonts w:ascii="Arial" w:hAnsi="Arial"/>
          <w:color w:val="000000" w:themeColor="text1"/>
          <w:sz w:val="22"/>
          <w:szCs w:val="22"/>
        </w:rPr>
        <w:t xml:space="preserve">s 21 byty </w:t>
      </w:r>
      <w:r w:rsidR="008B609B">
        <w:rPr>
          <w:rFonts w:ascii="Arial" w:hAnsi="Arial"/>
          <w:color w:val="000000" w:themeColor="text1"/>
          <w:sz w:val="22"/>
          <w:szCs w:val="22"/>
        </w:rPr>
        <w:t>v řadových domech (</w:t>
      </w:r>
      <w:r w:rsidR="006E315B">
        <w:rPr>
          <w:rFonts w:ascii="Arial" w:hAnsi="Arial"/>
          <w:color w:val="000000" w:themeColor="text1"/>
          <w:sz w:val="22"/>
          <w:szCs w:val="22"/>
        </w:rPr>
        <w:t>1+kk až 4+kk</w:t>
      </w:r>
      <w:r w:rsidR="008B609B">
        <w:rPr>
          <w:rFonts w:ascii="Arial" w:hAnsi="Arial"/>
          <w:color w:val="000000" w:themeColor="text1"/>
          <w:sz w:val="22"/>
          <w:szCs w:val="22"/>
        </w:rPr>
        <w:t>)</w:t>
      </w:r>
      <w:r w:rsidR="006E315B">
        <w:rPr>
          <w:rFonts w:ascii="Arial" w:hAnsi="Arial"/>
          <w:color w:val="000000" w:themeColor="text1"/>
          <w:sz w:val="22"/>
          <w:szCs w:val="22"/>
        </w:rPr>
        <w:t xml:space="preserve"> a 6 dvojdomy </w:t>
      </w:r>
      <w:r w:rsidR="008B609B">
        <w:rPr>
          <w:rFonts w:ascii="Arial" w:hAnsi="Arial"/>
          <w:color w:val="000000" w:themeColor="text1"/>
          <w:sz w:val="22"/>
          <w:szCs w:val="22"/>
        </w:rPr>
        <w:t xml:space="preserve">(2 x </w:t>
      </w:r>
      <w:r w:rsidR="006E315B">
        <w:rPr>
          <w:rFonts w:ascii="Arial" w:hAnsi="Arial"/>
          <w:color w:val="000000" w:themeColor="text1"/>
          <w:sz w:val="22"/>
          <w:szCs w:val="22"/>
        </w:rPr>
        <w:t>5+kk</w:t>
      </w:r>
      <w:r w:rsidR="008B609B">
        <w:rPr>
          <w:rFonts w:ascii="Arial" w:hAnsi="Arial"/>
          <w:color w:val="000000" w:themeColor="text1"/>
          <w:sz w:val="22"/>
          <w:szCs w:val="22"/>
        </w:rPr>
        <w:t>)</w:t>
      </w:r>
      <w:r w:rsidR="006E315B">
        <w:rPr>
          <w:rFonts w:ascii="Arial" w:hAnsi="Arial"/>
          <w:color w:val="000000" w:themeColor="text1"/>
          <w:sz w:val="22"/>
          <w:szCs w:val="22"/>
        </w:rPr>
        <w:t xml:space="preserve"> a</w:t>
      </w:r>
      <w:r w:rsidR="009544D0">
        <w:rPr>
          <w:rFonts w:ascii="Arial" w:hAnsi="Arial"/>
          <w:color w:val="000000" w:themeColor="text1"/>
          <w:sz w:val="22"/>
          <w:szCs w:val="22"/>
        </w:rPr>
        <w:t xml:space="preserve"> prodej druhé fáze</w:t>
      </w:r>
      <w:r w:rsidR="006E315B">
        <w:rPr>
          <w:rFonts w:ascii="Arial" w:hAnsi="Arial"/>
          <w:color w:val="000000" w:themeColor="text1"/>
          <w:sz w:val="22"/>
          <w:szCs w:val="22"/>
        </w:rPr>
        <w:t xml:space="preserve"> s</w:t>
      </w:r>
      <w:r w:rsidR="00B300E7">
        <w:rPr>
          <w:rFonts w:ascii="Arial" w:hAnsi="Arial"/>
          <w:color w:val="000000" w:themeColor="text1"/>
          <w:sz w:val="22"/>
          <w:szCs w:val="22"/>
        </w:rPr>
        <w:t> </w:t>
      </w:r>
      <w:r w:rsidR="006E315B">
        <w:rPr>
          <w:rFonts w:ascii="Arial" w:hAnsi="Arial"/>
          <w:color w:val="000000" w:themeColor="text1"/>
          <w:sz w:val="22"/>
          <w:szCs w:val="22"/>
        </w:rPr>
        <w:t>18</w:t>
      </w:r>
      <w:r w:rsidR="00B300E7">
        <w:rPr>
          <w:rFonts w:ascii="Arial" w:hAnsi="Arial"/>
          <w:color w:val="000000" w:themeColor="text1"/>
          <w:sz w:val="22"/>
          <w:szCs w:val="22"/>
        </w:rPr>
        <w:t xml:space="preserve"> třípokojovými</w:t>
      </w:r>
      <w:r w:rsidR="006E315B">
        <w:rPr>
          <w:rFonts w:ascii="Arial" w:hAnsi="Arial"/>
          <w:color w:val="000000" w:themeColor="text1"/>
          <w:sz w:val="22"/>
          <w:szCs w:val="22"/>
        </w:rPr>
        <w:t xml:space="preserve"> byty </w:t>
      </w:r>
      <w:r w:rsidR="008B609B">
        <w:rPr>
          <w:rFonts w:ascii="Arial" w:hAnsi="Arial"/>
          <w:color w:val="000000" w:themeColor="text1"/>
          <w:sz w:val="22"/>
          <w:szCs w:val="22"/>
        </w:rPr>
        <w:t>v řadových domech</w:t>
      </w:r>
      <w:r w:rsidR="009544D0">
        <w:rPr>
          <w:rFonts w:ascii="Arial" w:hAnsi="Arial"/>
          <w:color w:val="000000" w:themeColor="text1"/>
          <w:sz w:val="22"/>
          <w:szCs w:val="22"/>
        </w:rPr>
        <w:t xml:space="preserve">. </w:t>
      </w:r>
      <w:r w:rsidRPr="001B6F1E">
        <w:rPr>
          <w:rStyle w:val="normaltextrun"/>
          <w:rFonts w:ascii="Arial" w:hAnsi="Arial" w:cs="Arial"/>
          <w:i/>
          <w:iCs/>
          <w:sz w:val="22"/>
          <w:szCs w:val="22"/>
        </w:rPr>
        <w:t>„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Nový projekt Bidli </w:t>
      </w:r>
      <w:r w:rsidR="008A5DA7">
        <w:rPr>
          <w:rStyle w:val="normaltextrun"/>
          <w:rFonts w:ascii="Arial" w:hAnsi="Arial" w:cs="Arial"/>
          <w:i/>
          <w:iCs/>
          <w:sz w:val="22"/>
          <w:szCs w:val="22"/>
        </w:rPr>
        <w:t xml:space="preserve">v 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Rodov</w:t>
      </w:r>
      <w:r w:rsidR="008A5DA7">
        <w:rPr>
          <w:rStyle w:val="normaltextrun"/>
          <w:rFonts w:ascii="Arial" w:hAnsi="Arial" w:cs="Arial"/>
          <w:i/>
          <w:iCs/>
          <w:sz w:val="22"/>
          <w:szCs w:val="22"/>
        </w:rPr>
        <w:t>ě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je určený pro páry nebo rodiny s dětmi, </w:t>
      </w:r>
      <w:r w:rsidR="00B300E7">
        <w:rPr>
          <w:rStyle w:val="normaltextrun"/>
          <w:rFonts w:ascii="Arial" w:hAnsi="Arial" w:cs="Arial"/>
          <w:i/>
          <w:iCs/>
          <w:sz w:val="22"/>
          <w:szCs w:val="22"/>
        </w:rPr>
        <w:t>jež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0E34F1">
        <w:rPr>
          <w:rStyle w:val="normaltextrun"/>
          <w:rFonts w:ascii="Arial" w:hAnsi="Arial" w:cs="Arial"/>
          <w:i/>
          <w:iCs/>
          <w:sz w:val="22"/>
          <w:szCs w:val="22"/>
        </w:rPr>
        <w:t xml:space="preserve">si chtějí splnit svůj sen o rodinném domě. </w:t>
      </w:r>
      <w:r w:rsidR="006E315B">
        <w:rPr>
          <w:rStyle w:val="normaltextrun"/>
          <w:rFonts w:ascii="Arial" w:hAnsi="Arial" w:cs="Arial"/>
          <w:i/>
          <w:iCs/>
          <w:sz w:val="22"/>
          <w:szCs w:val="22"/>
        </w:rPr>
        <w:t xml:space="preserve">Pokud tak například prodají 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starý </w:t>
      </w:r>
      <w:r w:rsidR="006F57F7">
        <w:rPr>
          <w:rStyle w:val="normaltextrun"/>
          <w:rFonts w:ascii="Arial" w:hAnsi="Arial" w:cs="Arial"/>
          <w:i/>
          <w:iCs/>
          <w:sz w:val="22"/>
          <w:szCs w:val="22"/>
        </w:rPr>
        <w:t xml:space="preserve">třípokojový 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panelákový byt v Hradci Králové, získají zde za </w:t>
      </w:r>
      <w:r w:rsidR="006E315B">
        <w:rPr>
          <w:rStyle w:val="normaltextrun"/>
          <w:rFonts w:ascii="Arial" w:hAnsi="Arial" w:cs="Arial"/>
          <w:i/>
          <w:iCs/>
          <w:sz w:val="22"/>
          <w:szCs w:val="22"/>
        </w:rPr>
        <w:t>obdobnou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cenu</w:t>
      </w:r>
      <w:r w:rsidR="006F57F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AA5505">
        <w:rPr>
          <w:rStyle w:val="normaltextrun"/>
          <w:rFonts w:ascii="Arial" w:hAnsi="Arial" w:cs="Arial"/>
          <w:i/>
          <w:iCs/>
          <w:sz w:val="22"/>
          <w:szCs w:val="22"/>
        </w:rPr>
        <w:t xml:space="preserve">nový </w:t>
      </w:r>
      <w:r w:rsidR="006E79B9">
        <w:rPr>
          <w:rStyle w:val="normaltextrun"/>
          <w:rFonts w:ascii="Arial" w:hAnsi="Arial" w:cs="Arial"/>
          <w:i/>
          <w:iCs/>
          <w:sz w:val="22"/>
          <w:szCs w:val="22"/>
        </w:rPr>
        <w:t>kom</w:t>
      </w:r>
      <w:r w:rsidR="009A6FED">
        <w:rPr>
          <w:rStyle w:val="normaltextrun"/>
          <w:rFonts w:ascii="Arial" w:hAnsi="Arial" w:cs="Arial"/>
          <w:i/>
          <w:iCs/>
          <w:sz w:val="22"/>
          <w:szCs w:val="22"/>
        </w:rPr>
        <w:t xml:space="preserve">fortní </w:t>
      </w:r>
      <w:r w:rsidR="006F57F7">
        <w:rPr>
          <w:rStyle w:val="normaltextrun"/>
          <w:rFonts w:ascii="Arial" w:hAnsi="Arial" w:cs="Arial"/>
          <w:i/>
          <w:iCs/>
          <w:sz w:val="22"/>
          <w:szCs w:val="22"/>
        </w:rPr>
        <w:t>byt 3+kk</w:t>
      </w:r>
      <w:r w:rsidR="00A97138">
        <w:rPr>
          <w:rStyle w:val="normaltextrun"/>
          <w:rFonts w:ascii="Arial" w:hAnsi="Arial" w:cs="Arial"/>
          <w:i/>
          <w:iCs/>
          <w:sz w:val="22"/>
          <w:szCs w:val="22"/>
        </w:rPr>
        <w:t xml:space="preserve"> s velikostí </w:t>
      </w:r>
      <w:r w:rsidR="00EE5863">
        <w:rPr>
          <w:rStyle w:val="normaltextrun"/>
          <w:rFonts w:ascii="Arial" w:hAnsi="Arial" w:cs="Arial"/>
          <w:i/>
          <w:iCs/>
          <w:sz w:val="22"/>
          <w:szCs w:val="22"/>
        </w:rPr>
        <w:t>kolem</w:t>
      </w:r>
      <w:bookmarkStart w:id="0" w:name="_GoBack"/>
      <w:bookmarkEnd w:id="0"/>
      <w:r w:rsidR="00A97138">
        <w:rPr>
          <w:rStyle w:val="normaltextrun"/>
          <w:rFonts w:ascii="Arial" w:hAnsi="Arial" w:cs="Arial"/>
          <w:i/>
          <w:iCs/>
          <w:sz w:val="22"/>
          <w:szCs w:val="22"/>
        </w:rPr>
        <w:t xml:space="preserve"> 110 m</w:t>
      </w:r>
      <w:r w:rsidR="00A97138" w:rsidRPr="00A32524">
        <w:rPr>
          <w:rStyle w:val="normaltextrun"/>
          <w:rFonts w:ascii="Arial" w:hAnsi="Arial" w:cs="Arial"/>
          <w:i/>
          <w:iCs/>
          <w:sz w:val="22"/>
          <w:szCs w:val="22"/>
          <w:vertAlign w:val="superscript"/>
        </w:rPr>
        <w:t>2</w:t>
      </w:r>
      <w:r w:rsidR="006F57F7">
        <w:rPr>
          <w:rStyle w:val="normaltextrun"/>
          <w:rFonts w:ascii="Arial" w:hAnsi="Arial" w:cs="Arial"/>
          <w:i/>
          <w:iCs/>
          <w:sz w:val="22"/>
          <w:szCs w:val="22"/>
        </w:rPr>
        <w:t xml:space="preserve"> v</w:t>
      </w:r>
      <w:r w:rsidR="003C29A2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dřevostavb</w:t>
      </w:r>
      <w:r w:rsidR="006F57F7">
        <w:rPr>
          <w:rStyle w:val="normaltextrun"/>
          <w:rFonts w:ascii="Arial" w:hAnsi="Arial" w:cs="Arial"/>
          <w:i/>
          <w:iCs/>
          <w:sz w:val="22"/>
          <w:szCs w:val="22"/>
        </w:rPr>
        <w:t>ě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s</w:t>
      </w:r>
      <w:r w:rsidR="006F57F7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>před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zahrádkou</w:t>
      </w:r>
      <w:r w:rsidR="006E315B">
        <w:rPr>
          <w:rStyle w:val="normaltextrun"/>
          <w:rFonts w:ascii="Arial" w:hAnsi="Arial" w:cs="Arial"/>
          <w:i/>
          <w:iCs/>
          <w:sz w:val="22"/>
          <w:szCs w:val="22"/>
        </w:rPr>
        <w:t>, kter</w:t>
      </w:r>
      <w:r w:rsidR="006F57F7">
        <w:rPr>
          <w:rStyle w:val="normaltextrun"/>
          <w:rFonts w:ascii="Arial" w:hAnsi="Arial" w:cs="Arial"/>
          <w:i/>
          <w:iCs/>
          <w:sz w:val="22"/>
          <w:szCs w:val="22"/>
        </w:rPr>
        <w:t>ý</w:t>
      </w:r>
      <w:r w:rsidR="006E315B">
        <w:rPr>
          <w:rStyle w:val="normaltextrun"/>
          <w:rFonts w:ascii="Arial" w:hAnsi="Arial" w:cs="Arial"/>
          <w:i/>
          <w:iCs/>
          <w:sz w:val="22"/>
          <w:szCs w:val="22"/>
        </w:rPr>
        <w:t xml:space="preserve"> mohou mít postaven</w:t>
      </w:r>
      <w:r w:rsidR="006F57F7">
        <w:rPr>
          <w:rStyle w:val="normaltextrun"/>
          <w:rFonts w:ascii="Arial" w:hAnsi="Arial" w:cs="Arial"/>
          <w:i/>
          <w:iCs/>
          <w:sz w:val="22"/>
          <w:szCs w:val="22"/>
        </w:rPr>
        <w:t>ý</w:t>
      </w:r>
      <w:r w:rsidR="006E315B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9A6FED">
        <w:rPr>
          <w:rStyle w:val="normaltextrun"/>
          <w:rFonts w:ascii="Arial" w:hAnsi="Arial" w:cs="Arial"/>
          <w:i/>
          <w:iCs/>
          <w:sz w:val="22"/>
          <w:szCs w:val="22"/>
        </w:rPr>
        <w:t xml:space="preserve">již </w:t>
      </w:r>
      <w:r w:rsidR="006E315B">
        <w:rPr>
          <w:rStyle w:val="normaltextrun"/>
          <w:rFonts w:ascii="Arial" w:hAnsi="Arial" w:cs="Arial"/>
          <w:i/>
          <w:iCs/>
          <w:sz w:val="22"/>
          <w:szCs w:val="22"/>
        </w:rPr>
        <w:t xml:space="preserve">do 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 xml:space="preserve">několika </w:t>
      </w:r>
      <w:r w:rsidR="0031362D">
        <w:rPr>
          <w:rStyle w:val="normaltextrun"/>
          <w:rFonts w:ascii="Arial" w:hAnsi="Arial" w:cs="Arial"/>
          <w:i/>
          <w:iCs/>
          <w:sz w:val="22"/>
          <w:szCs w:val="22"/>
        </w:rPr>
        <w:t>měsíců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 xml:space="preserve">. </w:t>
      </w:r>
      <w:r w:rsidR="006F48B0">
        <w:rPr>
          <w:rStyle w:val="normaltextrun"/>
          <w:rFonts w:ascii="Arial" w:hAnsi="Arial" w:cs="Arial"/>
          <w:i/>
          <w:iCs/>
          <w:sz w:val="22"/>
          <w:szCs w:val="22"/>
        </w:rPr>
        <w:t>Nízkoenergetick</w:t>
      </w:r>
      <w:r w:rsidR="00AF242A">
        <w:rPr>
          <w:rStyle w:val="normaltextrun"/>
          <w:rFonts w:ascii="Arial" w:hAnsi="Arial" w:cs="Arial"/>
          <w:i/>
          <w:iCs/>
          <w:sz w:val="22"/>
          <w:szCs w:val="22"/>
        </w:rPr>
        <w:t xml:space="preserve">á bytová </w:t>
      </w:r>
      <w:r w:rsidR="00526DF9">
        <w:rPr>
          <w:rStyle w:val="normaltextrun"/>
          <w:rFonts w:ascii="Arial" w:hAnsi="Arial" w:cs="Arial"/>
          <w:i/>
          <w:iCs/>
          <w:sz w:val="22"/>
          <w:szCs w:val="22"/>
        </w:rPr>
        <w:t xml:space="preserve">jednotka </w:t>
      </w:r>
      <w:r w:rsidR="006F48B0">
        <w:rPr>
          <w:rStyle w:val="normaltextrun"/>
          <w:rFonts w:ascii="Arial" w:hAnsi="Arial" w:cs="Arial"/>
          <w:i/>
          <w:iCs/>
          <w:sz w:val="22"/>
          <w:szCs w:val="22"/>
        </w:rPr>
        <w:t>s k</w:t>
      </w:r>
      <w:r w:rsidR="008A5DA7">
        <w:rPr>
          <w:rStyle w:val="normaltextrun"/>
          <w:rFonts w:ascii="Arial" w:hAnsi="Arial" w:cs="Arial"/>
          <w:i/>
          <w:iCs/>
          <w:sz w:val="22"/>
          <w:szCs w:val="22"/>
        </w:rPr>
        <w:t>valitní konstrukc</w:t>
      </w:r>
      <w:r w:rsidR="006F48B0">
        <w:rPr>
          <w:rStyle w:val="normaltextrun"/>
          <w:rFonts w:ascii="Arial" w:hAnsi="Arial" w:cs="Arial"/>
          <w:i/>
          <w:iCs/>
          <w:sz w:val="22"/>
          <w:szCs w:val="22"/>
        </w:rPr>
        <w:t>í domu</w:t>
      </w:r>
      <w:r w:rsidR="008A5DA7">
        <w:rPr>
          <w:rStyle w:val="normaltextrun"/>
          <w:rFonts w:ascii="Arial" w:hAnsi="Arial" w:cs="Arial"/>
          <w:i/>
          <w:iCs/>
          <w:sz w:val="22"/>
          <w:szCs w:val="22"/>
        </w:rPr>
        <w:t xml:space="preserve"> a e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>fektivní</w:t>
      </w:r>
      <w:r w:rsidR="00BD5410">
        <w:rPr>
          <w:rStyle w:val="normaltextrun"/>
          <w:rFonts w:ascii="Arial" w:hAnsi="Arial" w:cs="Arial"/>
          <w:i/>
          <w:iCs/>
          <w:sz w:val="22"/>
          <w:szCs w:val="22"/>
        </w:rPr>
        <w:t>m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 xml:space="preserve"> fotovoltaick</w:t>
      </w:r>
      <w:r w:rsidR="00595A1F">
        <w:rPr>
          <w:rStyle w:val="normaltextrun"/>
          <w:rFonts w:ascii="Arial" w:hAnsi="Arial" w:cs="Arial"/>
          <w:i/>
          <w:iCs/>
          <w:sz w:val="22"/>
          <w:szCs w:val="22"/>
        </w:rPr>
        <w:t>ý</w:t>
      </w:r>
      <w:r w:rsidR="00BD5410">
        <w:rPr>
          <w:rStyle w:val="normaltextrun"/>
          <w:rFonts w:ascii="Arial" w:hAnsi="Arial" w:cs="Arial"/>
          <w:i/>
          <w:iCs/>
          <w:sz w:val="22"/>
          <w:szCs w:val="22"/>
        </w:rPr>
        <w:t>m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 xml:space="preserve"> systém</w:t>
      </w:r>
      <w:r w:rsidR="00BD5410">
        <w:rPr>
          <w:rStyle w:val="normaltextrun"/>
          <w:rFonts w:ascii="Arial" w:hAnsi="Arial" w:cs="Arial"/>
          <w:i/>
          <w:iCs/>
          <w:sz w:val="22"/>
          <w:szCs w:val="22"/>
        </w:rPr>
        <w:t>em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 xml:space="preserve"> pro výrobu elektřiny, jejíž přebytky budou </w:t>
      </w:r>
      <w:r w:rsidR="000A7092">
        <w:rPr>
          <w:rStyle w:val="normaltextrun"/>
          <w:rFonts w:ascii="Arial" w:hAnsi="Arial" w:cs="Arial"/>
          <w:i/>
          <w:iCs/>
          <w:sz w:val="22"/>
          <w:szCs w:val="22"/>
        </w:rPr>
        <w:t>sloužit k 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>ohřev</w:t>
      </w:r>
      <w:r w:rsidR="000A7092">
        <w:rPr>
          <w:rStyle w:val="normaltextrun"/>
          <w:rFonts w:ascii="Arial" w:hAnsi="Arial" w:cs="Arial"/>
          <w:i/>
          <w:iCs/>
          <w:sz w:val="22"/>
          <w:szCs w:val="22"/>
        </w:rPr>
        <w:t>u teplé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 xml:space="preserve"> vody, </w:t>
      </w:r>
      <w:r w:rsidR="00595A1F">
        <w:rPr>
          <w:rStyle w:val="normaltextrun"/>
          <w:rFonts w:ascii="Arial" w:hAnsi="Arial" w:cs="Arial"/>
          <w:i/>
          <w:iCs/>
          <w:sz w:val="22"/>
          <w:szCs w:val="22"/>
        </w:rPr>
        <w:t xml:space="preserve">jim 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 xml:space="preserve">navíc </w:t>
      </w:r>
      <w:r w:rsidR="00595A1F">
        <w:rPr>
          <w:rStyle w:val="normaltextrun"/>
          <w:rFonts w:ascii="Arial" w:hAnsi="Arial" w:cs="Arial"/>
          <w:i/>
          <w:iCs/>
          <w:sz w:val="22"/>
          <w:szCs w:val="22"/>
        </w:rPr>
        <w:t xml:space="preserve">umožní 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>ušetř</w:t>
      </w:r>
      <w:r w:rsidR="00595A1F">
        <w:rPr>
          <w:rStyle w:val="normaltextrun"/>
          <w:rFonts w:ascii="Arial" w:hAnsi="Arial" w:cs="Arial"/>
          <w:i/>
          <w:iCs/>
          <w:sz w:val="22"/>
          <w:szCs w:val="22"/>
        </w:rPr>
        <w:t>it</w:t>
      </w:r>
      <w:r w:rsidR="00B84CB5">
        <w:rPr>
          <w:rStyle w:val="normaltextrun"/>
          <w:rFonts w:ascii="Arial" w:hAnsi="Arial" w:cs="Arial"/>
          <w:i/>
          <w:iCs/>
          <w:sz w:val="22"/>
          <w:szCs w:val="22"/>
        </w:rPr>
        <w:t xml:space="preserve"> za energie až 4 000 Kč </w:t>
      </w:r>
      <w:r w:rsidR="00360518">
        <w:rPr>
          <w:rStyle w:val="normaltextrun"/>
          <w:rFonts w:ascii="Arial" w:hAnsi="Arial" w:cs="Arial"/>
          <w:i/>
          <w:iCs/>
          <w:sz w:val="22"/>
          <w:szCs w:val="22"/>
        </w:rPr>
        <w:t xml:space="preserve">měsíčně oproti životu v typickém panelákovém bytě. </w:t>
      </w:r>
      <w:r w:rsidR="00B84CB5">
        <w:rPr>
          <w:rStyle w:val="normaltextrun"/>
          <w:rFonts w:ascii="Arial" w:hAnsi="Arial" w:cs="Arial"/>
          <w:i/>
          <w:iCs/>
          <w:sz w:val="22"/>
          <w:szCs w:val="22"/>
        </w:rPr>
        <w:t>Zájemci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již brzy </w:t>
      </w:r>
      <w:r w:rsidR="00B84CB5">
        <w:rPr>
          <w:rStyle w:val="normaltextrun"/>
          <w:rFonts w:ascii="Arial" w:hAnsi="Arial" w:cs="Arial"/>
          <w:i/>
          <w:iCs/>
          <w:sz w:val="22"/>
          <w:szCs w:val="22"/>
        </w:rPr>
        <w:t xml:space="preserve">budou moci navštívit 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vzorový </w:t>
      </w:r>
      <w:r w:rsidR="00BD5410">
        <w:rPr>
          <w:rStyle w:val="normaltextrun"/>
          <w:rFonts w:ascii="Arial" w:hAnsi="Arial" w:cs="Arial"/>
          <w:i/>
          <w:iCs/>
          <w:sz w:val="22"/>
          <w:szCs w:val="22"/>
        </w:rPr>
        <w:t>byt</w:t>
      </w:r>
      <w:r>
        <w:rPr>
          <w:rFonts w:ascii="Arial" w:hAnsi="Arial" w:cs="Arial"/>
          <w:bCs/>
          <w:i/>
          <w:sz w:val="22"/>
          <w:szCs w:val="22"/>
        </w:rPr>
        <w:t>,</w:t>
      </w:r>
      <w:r w:rsidRPr="001B6F1E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300E7">
        <w:rPr>
          <w:rFonts w:ascii="Arial" w:hAnsi="Arial" w:cs="Arial"/>
          <w:bCs/>
          <w:sz w:val="22"/>
          <w:szCs w:val="22"/>
        </w:rPr>
        <w:t>uvádí</w:t>
      </w:r>
      <w:r>
        <w:rPr>
          <w:rFonts w:ascii="Arial" w:hAnsi="Arial" w:cs="Arial"/>
          <w:bCs/>
          <w:sz w:val="22"/>
          <w:szCs w:val="22"/>
        </w:rPr>
        <w:t xml:space="preserve"> Roman Weiser</w:t>
      </w:r>
      <w:r w:rsidR="00B300E7">
        <w:rPr>
          <w:rFonts w:ascii="Arial" w:hAnsi="Arial" w:cs="Arial"/>
          <w:bCs/>
          <w:sz w:val="22"/>
          <w:szCs w:val="22"/>
        </w:rPr>
        <w:t xml:space="preserve"> a dodává, že</w:t>
      </w:r>
      <w:r w:rsidR="00E5178A">
        <w:rPr>
          <w:rFonts w:ascii="Arial" w:hAnsi="Arial" w:cs="Arial"/>
          <w:bCs/>
          <w:sz w:val="22"/>
          <w:szCs w:val="22"/>
        </w:rPr>
        <w:t xml:space="preserve"> kupující </w:t>
      </w:r>
      <w:r w:rsidR="000A5A3B">
        <w:rPr>
          <w:rFonts w:ascii="Arial" w:hAnsi="Arial" w:cs="Arial"/>
          <w:bCs/>
          <w:sz w:val="22"/>
          <w:szCs w:val="22"/>
        </w:rPr>
        <w:t xml:space="preserve">mají </w:t>
      </w:r>
      <w:r w:rsidR="00E5178A">
        <w:rPr>
          <w:rFonts w:ascii="Arial" w:hAnsi="Arial" w:cs="Arial"/>
          <w:bCs/>
          <w:sz w:val="22"/>
          <w:szCs w:val="22"/>
        </w:rPr>
        <w:t xml:space="preserve">možnost </w:t>
      </w:r>
      <w:r w:rsidR="000A5A3B">
        <w:rPr>
          <w:rFonts w:ascii="Arial" w:hAnsi="Arial" w:cs="Arial"/>
          <w:bCs/>
          <w:sz w:val="22"/>
          <w:szCs w:val="22"/>
        </w:rPr>
        <w:t xml:space="preserve">pořídit si </w:t>
      </w:r>
      <w:r w:rsidR="00BA67B8">
        <w:rPr>
          <w:rFonts w:ascii="Arial" w:hAnsi="Arial" w:cs="Arial"/>
          <w:bCs/>
          <w:sz w:val="22"/>
          <w:szCs w:val="22"/>
        </w:rPr>
        <w:t xml:space="preserve">zde nové bydlení i formou </w:t>
      </w:r>
      <w:r w:rsidR="00E5178A">
        <w:rPr>
          <w:rFonts w:ascii="Arial" w:hAnsi="Arial" w:cs="Arial"/>
          <w:bCs/>
          <w:sz w:val="22"/>
          <w:szCs w:val="22"/>
        </w:rPr>
        <w:t>družstevního</w:t>
      </w:r>
      <w:r w:rsidR="00B300E7">
        <w:rPr>
          <w:rFonts w:ascii="Arial" w:hAnsi="Arial" w:cs="Arial"/>
          <w:bCs/>
          <w:sz w:val="22"/>
          <w:szCs w:val="22"/>
        </w:rPr>
        <w:t xml:space="preserve"> </w:t>
      </w:r>
      <w:r w:rsidR="00BA67B8">
        <w:rPr>
          <w:rFonts w:ascii="Arial" w:hAnsi="Arial" w:cs="Arial"/>
          <w:bCs/>
          <w:sz w:val="22"/>
          <w:szCs w:val="22"/>
        </w:rPr>
        <w:t>vlastnictví</w:t>
      </w:r>
      <w:r w:rsidR="0031362D">
        <w:rPr>
          <w:rFonts w:ascii="Arial" w:hAnsi="Arial" w:cs="Arial"/>
          <w:bCs/>
          <w:sz w:val="22"/>
          <w:szCs w:val="22"/>
        </w:rPr>
        <w:t xml:space="preserve"> a celý areál bude mít pokrytí vysokorychlostním internetem.</w:t>
      </w:r>
      <w:r w:rsidR="00595A1F">
        <w:rPr>
          <w:rFonts w:ascii="Arial" w:hAnsi="Arial" w:cs="Arial"/>
          <w:bCs/>
          <w:sz w:val="22"/>
          <w:szCs w:val="22"/>
        </w:rPr>
        <w:t xml:space="preserve"> </w:t>
      </w:r>
    </w:p>
    <w:p w14:paraId="08B93D93" w14:textId="76D77F53" w:rsidR="00414E17" w:rsidRDefault="00414E17" w:rsidP="00414E1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b/>
          <w:bCs/>
          <w:sz w:val="22"/>
          <w:szCs w:val="22"/>
        </w:rPr>
      </w:pPr>
    </w:p>
    <w:p w14:paraId="61F2A393" w14:textId="4E5525D9" w:rsidR="00426C6E" w:rsidRPr="00426C6E" w:rsidRDefault="00595A1F" w:rsidP="008B606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Cs/>
          <w:sz w:val="22"/>
          <w:szCs w:val="22"/>
        </w:rPr>
      </w:pPr>
      <w:r w:rsidRPr="00595A1F">
        <w:rPr>
          <w:rFonts w:ascii="Arial" w:hAnsi="Arial"/>
          <w:sz w:val="22"/>
          <w:szCs w:val="22"/>
        </w:rPr>
        <w:t xml:space="preserve">Nový </w:t>
      </w:r>
      <w:r>
        <w:rPr>
          <w:rFonts w:ascii="Arial" w:hAnsi="Arial"/>
          <w:sz w:val="22"/>
          <w:szCs w:val="22"/>
        </w:rPr>
        <w:t xml:space="preserve">rezidenční komplex </w:t>
      </w:r>
      <w:r w:rsidR="00B80D1C">
        <w:rPr>
          <w:rFonts w:ascii="Arial" w:hAnsi="Arial"/>
          <w:sz w:val="22"/>
          <w:szCs w:val="22"/>
        </w:rPr>
        <w:t>přímo navazuje na vesnickou zástavbu Rodova</w:t>
      </w:r>
      <w:r w:rsidR="00B80D1C">
        <w:rPr>
          <w:rFonts w:ascii="Arial" w:hAnsi="Arial"/>
          <w:color w:val="000000" w:themeColor="text1"/>
          <w:sz w:val="22"/>
          <w:szCs w:val="22"/>
        </w:rPr>
        <w:t>, územní části obce Smiřice</w:t>
      </w:r>
      <w:r w:rsidR="0072778C">
        <w:rPr>
          <w:rFonts w:ascii="Arial" w:hAnsi="Arial"/>
          <w:color w:val="000000" w:themeColor="text1"/>
          <w:sz w:val="22"/>
          <w:szCs w:val="22"/>
        </w:rPr>
        <w:t xml:space="preserve"> s dobrou dopravní dostupností</w:t>
      </w:r>
      <w:r w:rsidR="00C87B93">
        <w:rPr>
          <w:rFonts w:ascii="Arial" w:hAnsi="Arial"/>
          <w:color w:val="000000" w:themeColor="text1"/>
          <w:sz w:val="22"/>
          <w:szCs w:val="22"/>
        </w:rPr>
        <w:t xml:space="preserve">, v jejíž blízkosti </w:t>
      </w:r>
      <w:r w:rsidR="00B84CB5">
        <w:rPr>
          <w:rFonts w:ascii="Arial" w:hAnsi="Arial"/>
          <w:color w:val="000000" w:themeColor="text1"/>
          <w:sz w:val="22"/>
          <w:szCs w:val="22"/>
        </w:rPr>
        <w:t>vzniká nový úsek dálnice D11 do </w:t>
      </w:r>
      <w:r w:rsidR="00C87B93">
        <w:rPr>
          <w:rFonts w:ascii="Arial" w:hAnsi="Arial"/>
          <w:color w:val="000000" w:themeColor="text1"/>
          <w:sz w:val="22"/>
          <w:szCs w:val="22"/>
        </w:rPr>
        <w:t>Hradce Králové.</w:t>
      </w:r>
      <w:r w:rsidR="008B6060">
        <w:rPr>
          <w:rFonts w:ascii="Arial" w:hAnsi="Arial"/>
          <w:color w:val="000000" w:themeColor="text1"/>
          <w:sz w:val="22"/>
          <w:szCs w:val="22"/>
        </w:rPr>
        <w:t xml:space="preserve"> Podle slov místníh</w:t>
      </w:r>
      <w:r w:rsidR="00B84CB5">
        <w:rPr>
          <w:rFonts w:ascii="Arial" w:hAnsi="Arial"/>
          <w:color w:val="000000" w:themeColor="text1"/>
          <w:sz w:val="22"/>
          <w:szCs w:val="22"/>
        </w:rPr>
        <w:t xml:space="preserve">o starosty Luboše Tuzara poskytují </w:t>
      </w:r>
      <w:r w:rsidR="008B6060">
        <w:rPr>
          <w:rFonts w:ascii="Arial" w:hAnsi="Arial"/>
          <w:color w:val="000000" w:themeColor="text1"/>
          <w:sz w:val="22"/>
          <w:szCs w:val="22"/>
        </w:rPr>
        <w:t>Smiřice</w:t>
      </w:r>
      <w:r w:rsidR="00B84CB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8B6060">
        <w:rPr>
          <w:rFonts w:ascii="Arial" w:hAnsi="Arial"/>
          <w:color w:val="000000" w:themeColor="text1"/>
          <w:sz w:val="22"/>
          <w:szCs w:val="22"/>
        </w:rPr>
        <w:t>kompletní infrastrukturu a občanskou vybavenost</w:t>
      </w:r>
      <w:r w:rsidR="00B84CB5">
        <w:rPr>
          <w:rFonts w:ascii="Arial" w:hAnsi="Arial"/>
          <w:color w:val="000000" w:themeColor="text1"/>
          <w:sz w:val="22"/>
          <w:szCs w:val="22"/>
        </w:rPr>
        <w:t xml:space="preserve">, aniž by bylo třeba dojíždět do </w:t>
      </w:r>
      <w:r w:rsidR="00426C6E">
        <w:rPr>
          <w:rFonts w:ascii="Arial" w:hAnsi="Arial"/>
          <w:color w:val="000000" w:themeColor="text1"/>
          <w:sz w:val="22"/>
          <w:szCs w:val="22"/>
        </w:rPr>
        <w:t>14 km vzdáleného Hradce Králové</w:t>
      </w:r>
      <w:r w:rsidR="008B6060">
        <w:rPr>
          <w:rFonts w:ascii="Arial" w:hAnsi="Arial"/>
          <w:color w:val="000000" w:themeColor="text1"/>
          <w:sz w:val="22"/>
          <w:szCs w:val="22"/>
        </w:rPr>
        <w:t xml:space="preserve">: </w:t>
      </w:r>
      <w:r w:rsidR="008B6060" w:rsidRPr="001B6F1E">
        <w:rPr>
          <w:rStyle w:val="normaltextrun"/>
          <w:rFonts w:ascii="Arial" w:hAnsi="Arial" w:cs="Arial"/>
          <w:i/>
          <w:iCs/>
          <w:sz w:val="22"/>
          <w:szCs w:val="22"/>
        </w:rPr>
        <w:t>„</w:t>
      </w:r>
      <w:r w:rsidR="00426C6E">
        <w:rPr>
          <w:rStyle w:val="normaltextrun"/>
          <w:rFonts w:ascii="Arial" w:hAnsi="Arial" w:cs="Arial"/>
          <w:i/>
          <w:iCs/>
          <w:sz w:val="22"/>
          <w:szCs w:val="22"/>
        </w:rPr>
        <w:t xml:space="preserve">Smiřice se díky zájmu investorů </w:t>
      </w:r>
      <w:r w:rsidR="00B300E7">
        <w:rPr>
          <w:rStyle w:val="normaltextrun"/>
          <w:rFonts w:ascii="Arial" w:hAnsi="Arial" w:cs="Arial"/>
          <w:i/>
          <w:iCs/>
          <w:sz w:val="22"/>
          <w:szCs w:val="22"/>
        </w:rPr>
        <w:t>a</w:t>
      </w:r>
      <w:r w:rsidR="00426C6E">
        <w:rPr>
          <w:rStyle w:val="normaltextrun"/>
          <w:rFonts w:ascii="Arial" w:hAnsi="Arial" w:cs="Arial"/>
          <w:i/>
          <w:iCs/>
          <w:sz w:val="22"/>
          <w:szCs w:val="22"/>
        </w:rPr>
        <w:t xml:space="preserve"> nových obyvatel dále rozvíjejí. Školy (od mateřské po střední</w:t>
      </w:r>
      <w:r w:rsidR="006709A0">
        <w:rPr>
          <w:rStyle w:val="normaltextrun"/>
          <w:rFonts w:ascii="Arial" w:hAnsi="Arial" w:cs="Arial"/>
          <w:i/>
          <w:iCs/>
          <w:sz w:val="22"/>
          <w:szCs w:val="22"/>
        </w:rPr>
        <w:t xml:space="preserve">), </w:t>
      </w:r>
      <w:r w:rsidR="00426C6E">
        <w:rPr>
          <w:rStyle w:val="normaltextrun"/>
          <w:rFonts w:ascii="Arial" w:hAnsi="Arial" w:cs="Arial"/>
          <w:i/>
          <w:iCs/>
          <w:sz w:val="22"/>
          <w:szCs w:val="22"/>
        </w:rPr>
        <w:t>dostatek obchodů i stravovacích možností, lékařské ordinace, rozvinutý komunitní život, řada sportovních klubů – to vše z nich dělá opravdu příjemné místo pro život,“</w:t>
      </w:r>
      <w:r w:rsidR="00426C6E">
        <w:rPr>
          <w:rStyle w:val="normaltextrun"/>
          <w:rFonts w:ascii="Arial" w:hAnsi="Arial" w:cs="Arial"/>
          <w:iCs/>
          <w:sz w:val="22"/>
          <w:szCs w:val="22"/>
        </w:rPr>
        <w:t xml:space="preserve"> komentuje Luboš Tuzar.</w:t>
      </w:r>
    </w:p>
    <w:p w14:paraId="35E60C77" w14:textId="77777777" w:rsidR="00426C6E" w:rsidRDefault="00426C6E" w:rsidP="008B606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i/>
          <w:iCs/>
          <w:color w:val="000000" w:themeColor="text1"/>
          <w:sz w:val="22"/>
          <w:szCs w:val="22"/>
        </w:rPr>
      </w:pPr>
    </w:p>
    <w:p w14:paraId="5578FBEF" w14:textId="7A4D4828" w:rsidR="00426C6E" w:rsidRDefault="00366684" w:rsidP="008B606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i/>
          <w:iCs/>
          <w:color w:val="000000" w:themeColor="text1"/>
          <w:sz w:val="22"/>
          <w:szCs w:val="22"/>
        </w:rPr>
      </w:pPr>
      <w:r>
        <w:rPr>
          <w:rFonts w:ascii="Arial" w:hAnsi="Arial"/>
          <w:i/>
          <w:iCs/>
          <w:noProof/>
          <w:color w:val="000000" w:themeColor="text1"/>
          <w:sz w:val="22"/>
          <w:szCs w:val="22"/>
        </w:rPr>
        <w:drawing>
          <wp:inline distT="0" distB="0" distL="0" distR="0" wp14:anchorId="01D61B33" wp14:editId="437D3AD6">
            <wp:extent cx="2381250" cy="1044063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e souboru DRON - LÉTO-02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8718" cy="1047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4F57D" w14:textId="7643799F" w:rsidR="006E654B" w:rsidRDefault="006E654B" w:rsidP="00567C4F">
      <w:pPr>
        <w:spacing w:line="320" w:lineRule="atLeast"/>
        <w:jc w:val="both"/>
        <w:rPr>
          <w:rStyle w:val="dn"/>
          <w:rFonts w:ascii="Arial" w:hAnsi="Arial"/>
          <w:b/>
          <w:iCs/>
          <w:sz w:val="22"/>
          <w:szCs w:val="22"/>
        </w:rPr>
      </w:pPr>
    </w:p>
    <w:p w14:paraId="53F9501F" w14:textId="77777777" w:rsidR="00366684" w:rsidRDefault="00366684" w:rsidP="00567C4F">
      <w:pPr>
        <w:spacing w:line="320" w:lineRule="atLeast"/>
        <w:jc w:val="both"/>
        <w:rPr>
          <w:rStyle w:val="dn"/>
          <w:rFonts w:ascii="Arial" w:hAnsi="Arial"/>
          <w:b/>
          <w:iCs/>
          <w:sz w:val="22"/>
          <w:szCs w:val="22"/>
        </w:rPr>
      </w:pPr>
    </w:p>
    <w:p w14:paraId="6CF6E14F" w14:textId="2DD24177" w:rsidR="00D70D8F" w:rsidRDefault="004E6B0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b/>
          <w:bCs/>
          <w:i/>
          <w:iCs/>
          <w:sz w:val="20"/>
          <w:szCs w:val="20"/>
        </w:rPr>
        <w:t>Bidli holding,</w:t>
      </w:r>
      <w:r w:rsidR="001F6D2E"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a.s.</w:t>
      </w:r>
      <w:r w:rsidR="00FD055C">
        <w:rPr>
          <w:rStyle w:val="dn"/>
          <w:rFonts w:ascii="Arial" w:hAnsi="Arial"/>
          <w:b/>
          <w:bCs/>
          <w:i/>
          <w:iCs/>
          <w:sz w:val="20"/>
          <w:szCs w:val="20"/>
        </w:rPr>
        <w:t>,</w:t>
      </w:r>
      <w:r w:rsidR="006F57F7" w:rsidRPr="0031362D">
        <w:rPr>
          <w:rFonts w:ascii="Arial" w:eastAsia="Times New Roman" w:hAnsi="Arial" w:cs="Arial"/>
          <w:sz w:val="22"/>
          <w:szCs w:val="22"/>
        </w:rPr>
        <w:t xml:space="preserve">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je největším </w:t>
      </w:r>
      <w:r w:rsidR="0097445F">
        <w:rPr>
          <w:rFonts w:ascii="Arial" w:eastAsia="Times New Roman" w:hAnsi="Arial" w:cs="Arial"/>
          <w:i/>
          <w:iCs/>
          <w:sz w:val="20"/>
          <w:szCs w:val="20"/>
        </w:rPr>
        <w:t xml:space="preserve">komplexním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projektem pro bydlení v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 České republice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 Společnost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ako jedin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á na trhu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řeší </w:t>
      </w:r>
      <w:r w:rsidR="0097445F">
        <w:rPr>
          <w:rFonts w:ascii="Arial" w:eastAsia="Times New Roman" w:hAnsi="Arial" w:cs="Arial"/>
          <w:i/>
          <w:iCs/>
          <w:sz w:val="20"/>
          <w:szCs w:val="20"/>
        </w:rPr>
        <w:t xml:space="preserve">kompletní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škálu služeb 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–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realitní činnost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, hypot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eční poradenství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rezidenční development,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16969" w:rsidRPr="00C062C0">
        <w:rPr>
          <w:rFonts w:ascii="Arial" w:eastAsia="Times New Roman" w:hAnsi="Arial" w:cs="Arial"/>
          <w:i/>
          <w:iCs/>
          <w:sz w:val="20"/>
          <w:szCs w:val="20"/>
        </w:rPr>
        <w:t>družstevní bydlení,</w:t>
      </w:r>
      <w:r w:rsidR="00B16969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pojištění, dodáv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ku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energi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í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, v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 xml:space="preserve">ýrobu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dřevostav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eb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 a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ábytk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u </w:t>
      </w:r>
      <w:r w:rsidR="00E843EE">
        <w:rPr>
          <w:rFonts w:ascii="Arial" w:eastAsia="Times New Roman" w:hAnsi="Arial" w:cs="Arial"/>
          <w:i/>
          <w:iCs/>
          <w:sz w:val="20"/>
          <w:szCs w:val="20"/>
        </w:rPr>
        <w:t xml:space="preserve">i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designové řešení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interi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é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ru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="00B43EE0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lient</w:t>
      </w:r>
      <w:r w:rsidR="00B43EE0">
        <w:rPr>
          <w:rFonts w:ascii="Arial" w:eastAsia="Times New Roman" w:hAnsi="Arial" w:cs="Arial"/>
          <w:i/>
          <w:iCs/>
          <w:sz w:val="20"/>
          <w:szCs w:val="20"/>
        </w:rPr>
        <w:t xml:space="preserve">ovi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je tak schopna zajistit nové bydlení</w:t>
      </w:r>
      <w:r w:rsidR="0097445F">
        <w:rPr>
          <w:rFonts w:ascii="Arial" w:eastAsia="Times New Roman" w:hAnsi="Arial" w:cs="Arial"/>
          <w:i/>
          <w:iCs/>
          <w:sz w:val="20"/>
          <w:szCs w:val="20"/>
        </w:rPr>
        <w:t xml:space="preserve"> i vše, co k němu potřebuje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. Mezi její nejnovější developerské projekty patří </w:t>
      </w:r>
      <w:r w:rsidR="00631465">
        <w:rPr>
          <w:rFonts w:ascii="Arial" w:eastAsia="Times New Roman" w:hAnsi="Arial" w:cs="Arial"/>
          <w:i/>
          <w:iCs/>
          <w:sz w:val="20"/>
          <w:szCs w:val="20"/>
        </w:rPr>
        <w:t xml:space="preserve">rezidenční areál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Bidli v Rodově. </w:t>
      </w:r>
    </w:p>
    <w:p w14:paraId="79F1230C" w14:textId="77777777" w:rsidR="006E654B" w:rsidRPr="007E67DB" w:rsidRDefault="006E654B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0982C496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70D8F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4" w:history="1">
        <w:r w:rsidRPr="00D70D8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8BC6CAE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r w:rsidRPr="00D70D8F">
        <w:rPr>
          <w:rFonts w:ascii="Arial" w:hAnsi="Arial" w:cs="Arial"/>
          <w:sz w:val="20"/>
          <w:szCs w:val="20"/>
        </w:rPr>
        <w:t xml:space="preserve">Marie Cimplová, tel.: +420 731 613 602, </w:t>
      </w:r>
      <w:hyperlink r:id="rId15" w:history="1">
        <w:r w:rsidRPr="00D70D8F">
          <w:rPr>
            <w:rStyle w:val="Hypertextovodkaz"/>
            <w:rFonts w:ascii="Arial" w:hAnsi="Arial" w:cs="Arial"/>
            <w:sz w:val="20"/>
            <w:szCs w:val="20"/>
          </w:rPr>
          <w:t>marie.cimplova</w:t>
        </w:r>
        <w:r w:rsidRPr="00D70D8F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Pr="00D70D8F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63137DC8" w14:textId="640BC65A" w:rsidR="008B6060" w:rsidRDefault="007E59BD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6" w:history="1">
        <w:r w:rsidR="008B6060" w:rsidRPr="008A6AC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</w:p>
    <w:p w14:paraId="27DDD348" w14:textId="7179E022" w:rsidR="00D70D8F" w:rsidRPr="007E67DB" w:rsidRDefault="007E59BD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hyperlink r:id="rId17" w:history="1">
        <w:r w:rsidR="008B6060" w:rsidRPr="008A6AC7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www.bidlivrodove.eu</w:t>
        </w:r>
      </w:hyperlink>
    </w:p>
    <w:sectPr w:rsidR="00D70D8F" w:rsidRPr="007E67DB" w:rsidSect="00A46C9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4DCFE" w14:textId="77777777" w:rsidR="007E59BD" w:rsidRDefault="007E59BD">
      <w:r>
        <w:separator/>
      </w:r>
    </w:p>
  </w:endnote>
  <w:endnote w:type="continuationSeparator" w:id="0">
    <w:p w14:paraId="47509F9D" w14:textId="77777777" w:rsidR="007E59BD" w:rsidRDefault="007E59BD">
      <w:r>
        <w:continuationSeparator/>
      </w:r>
    </w:p>
  </w:endnote>
  <w:endnote w:type="continuationNotice" w:id="1">
    <w:p w14:paraId="04D05D78" w14:textId="77777777" w:rsidR="007E59BD" w:rsidRDefault="007E5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EC7A" w14:textId="77777777" w:rsidR="007E59BD" w:rsidRDefault="007E59BD">
      <w:r>
        <w:separator/>
      </w:r>
    </w:p>
  </w:footnote>
  <w:footnote w:type="continuationSeparator" w:id="0">
    <w:p w14:paraId="0E03FDFE" w14:textId="77777777" w:rsidR="007E59BD" w:rsidRDefault="007E59BD">
      <w:r>
        <w:continuationSeparator/>
      </w:r>
    </w:p>
  </w:footnote>
  <w:footnote w:type="continuationNotice" w:id="1">
    <w:p w14:paraId="3C71282C" w14:textId="77777777" w:rsidR="007E59BD" w:rsidRDefault="007E59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5466"/>
    <w:rsid w:val="0002371A"/>
    <w:rsid w:val="000345CC"/>
    <w:rsid w:val="00035F39"/>
    <w:rsid w:val="00042A79"/>
    <w:rsid w:val="000652B9"/>
    <w:rsid w:val="0007703F"/>
    <w:rsid w:val="000870EE"/>
    <w:rsid w:val="00094CB4"/>
    <w:rsid w:val="000A53D5"/>
    <w:rsid w:val="000A5A3B"/>
    <w:rsid w:val="000A7092"/>
    <w:rsid w:val="000C5AF6"/>
    <w:rsid w:val="000D621F"/>
    <w:rsid w:val="000E34F1"/>
    <w:rsid w:val="000E3DD3"/>
    <w:rsid w:val="000E726A"/>
    <w:rsid w:val="000F20BE"/>
    <w:rsid w:val="000F2FB4"/>
    <w:rsid w:val="00113777"/>
    <w:rsid w:val="00123DCB"/>
    <w:rsid w:val="00141CF4"/>
    <w:rsid w:val="0015522A"/>
    <w:rsid w:val="0016444E"/>
    <w:rsid w:val="00170506"/>
    <w:rsid w:val="001709A5"/>
    <w:rsid w:val="001803B6"/>
    <w:rsid w:val="00181398"/>
    <w:rsid w:val="00182937"/>
    <w:rsid w:val="00195C2E"/>
    <w:rsid w:val="001A2D9C"/>
    <w:rsid w:val="001A3770"/>
    <w:rsid w:val="001B6F1E"/>
    <w:rsid w:val="001C28FA"/>
    <w:rsid w:val="001C5159"/>
    <w:rsid w:val="001C5330"/>
    <w:rsid w:val="001D033D"/>
    <w:rsid w:val="001D0846"/>
    <w:rsid w:val="001F6D2E"/>
    <w:rsid w:val="00201550"/>
    <w:rsid w:val="00202754"/>
    <w:rsid w:val="00205C1F"/>
    <w:rsid w:val="00211F00"/>
    <w:rsid w:val="00221044"/>
    <w:rsid w:val="0024279D"/>
    <w:rsid w:val="00242E0B"/>
    <w:rsid w:val="002452C7"/>
    <w:rsid w:val="00252294"/>
    <w:rsid w:val="00266D55"/>
    <w:rsid w:val="00267756"/>
    <w:rsid w:val="00267FCD"/>
    <w:rsid w:val="002709B2"/>
    <w:rsid w:val="002B41C6"/>
    <w:rsid w:val="002B47BA"/>
    <w:rsid w:val="002C514A"/>
    <w:rsid w:val="002D5C48"/>
    <w:rsid w:val="002E3DEA"/>
    <w:rsid w:val="002F1CE4"/>
    <w:rsid w:val="002F24D2"/>
    <w:rsid w:val="00300578"/>
    <w:rsid w:val="003021B9"/>
    <w:rsid w:val="0031362D"/>
    <w:rsid w:val="0031688E"/>
    <w:rsid w:val="003412C4"/>
    <w:rsid w:val="00346317"/>
    <w:rsid w:val="00346ECD"/>
    <w:rsid w:val="0035408F"/>
    <w:rsid w:val="003567B8"/>
    <w:rsid w:val="00360518"/>
    <w:rsid w:val="00362BAF"/>
    <w:rsid w:val="00366684"/>
    <w:rsid w:val="0038187F"/>
    <w:rsid w:val="00391AE0"/>
    <w:rsid w:val="003931C8"/>
    <w:rsid w:val="003A301B"/>
    <w:rsid w:val="003B44FB"/>
    <w:rsid w:val="003C29A2"/>
    <w:rsid w:val="003C5524"/>
    <w:rsid w:val="003D685D"/>
    <w:rsid w:val="003F4195"/>
    <w:rsid w:val="003F5215"/>
    <w:rsid w:val="00414E17"/>
    <w:rsid w:val="00426C6E"/>
    <w:rsid w:val="00443919"/>
    <w:rsid w:val="004522C9"/>
    <w:rsid w:val="00466F66"/>
    <w:rsid w:val="004746C5"/>
    <w:rsid w:val="00481DEA"/>
    <w:rsid w:val="00482A0B"/>
    <w:rsid w:val="00484D11"/>
    <w:rsid w:val="00494356"/>
    <w:rsid w:val="004957F6"/>
    <w:rsid w:val="004A49BA"/>
    <w:rsid w:val="004B62B2"/>
    <w:rsid w:val="004B6B0F"/>
    <w:rsid w:val="004B7129"/>
    <w:rsid w:val="004C6E15"/>
    <w:rsid w:val="004D2937"/>
    <w:rsid w:val="004E6B03"/>
    <w:rsid w:val="004E6F6B"/>
    <w:rsid w:val="004F1AC2"/>
    <w:rsid w:val="00503940"/>
    <w:rsid w:val="00525312"/>
    <w:rsid w:val="00526DF9"/>
    <w:rsid w:val="005272EF"/>
    <w:rsid w:val="005425D6"/>
    <w:rsid w:val="00557BE7"/>
    <w:rsid w:val="00560B69"/>
    <w:rsid w:val="00567C4F"/>
    <w:rsid w:val="00574757"/>
    <w:rsid w:val="00576106"/>
    <w:rsid w:val="0057695D"/>
    <w:rsid w:val="00587EE9"/>
    <w:rsid w:val="00590535"/>
    <w:rsid w:val="0059214B"/>
    <w:rsid w:val="00595A1F"/>
    <w:rsid w:val="005B23B4"/>
    <w:rsid w:val="005C142A"/>
    <w:rsid w:val="005C2BA2"/>
    <w:rsid w:val="005C3551"/>
    <w:rsid w:val="005D5539"/>
    <w:rsid w:val="005F2971"/>
    <w:rsid w:val="005F3C86"/>
    <w:rsid w:val="005F4785"/>
    <w:rsid w:val="0060033A"/>
    <w:rsid w:val="0061685F"/>
    <w:rsid w:val="00631465"/>
    <w:rsid w:val="00647CFB"/>
    <w:rsid w:val="0065249F"/>
    <w:rsid w:val="006709A0"/>
    <w:rsid w:val="006747DE"/>
    <w:rsid w:val="006A0E33"/>
    <w:rsid w:val="006A29C4"/>
    <w:rsid w:val="006B4CD0"/>
    <w:rsid w:val="006E315B"/>
    <w:rsid w:val="006E654B"/>
    <w:rsid w:val="006E79B9"/>
    <w:rsid w:val="006F48B0"/>
    <w:rsid w:val="006F57F7"/>
    <w:rsid w:val="0072778C"/>
    <w:rsid w:val="007471D4"/>
    <w:rsid w:val="00752B05"/>
    <w:rsid w:val="00762349"/>
    <w:rsid w:val="007634C8"/>
    <w:rsid w:val="00792CAA"/>
    <w:rsid w:val="007A5F1D"/>
    <w:rsid w:val="007C0781"/>
    <w:rsid w:val="007C2395"/>
    <w:rsid w:val="007C2CA7"/>
    <w:rsid w:val="007C79CD"/>
    <w:rsid w:val="007D2915"/>
    <w:rsid w:val="007D4C1D"/>
    <w:rsid w:val="007E59BD"/>
    <w:rsid w:val="007E67DB"/>
    <w:rsid w:val="007F28A0"/>
    <w:rsid w:val="007F6F37"/>
    <w:rsid w:val="008054D5"/>
    <w:rsid w:val="00822A73"/>
    <w:rsid w:val="00831C2A"/>
    <w:rsid w:val="0083328B"/>
    <w:rsid w:val="0083640D"/>
    <w:rsid w:val="0086498B"/>
    <w:rsid w:val="00894AAD"/>
    <w:rsid w:val="008A5DA7"/>
    <w:rsid w:val="008B5561"/>
    <w:rsid w:val="008B5C10"/>
    <w:rsid w:val="008B6060"/>
    <w:rsid w:val="008B609B"/>
    <w:rsid w:val="008C111F"/>
    <w:rsid w:val="008C59F4"/>
    <w:rsid w:val="008C5E01"/>
    <w:rsid w:val="008F1D24"/>
    <w:rsid w:val="00912348"/>
    <w:rsid w:val="00924C78"/>
    <w:rsid w:val="00926E29"/>
    <w:rsid w:val="009341FC"/>
    <w:rsid w:val="009544D0"/>
    <w:rsid w:val="0097445F"/>
    <w:rsid w:val="00976BFD"/>
    <w:rsid w:val="00977AFA"/>
    <w:rsid w:val="00984A5A"/>
    <w:rsid w:val="009A6FED"/>
    <w:rsid w:val="009C3A30"/>
    <w:rsid w:val="009C4940"/>
    <w:rsid w:val="009E3B0D"/>
    <w:rsid w:val="00A05355"/>
    <w:rsid w:val="00A07D68"/>
    <w:rsid w:val="00A10B31"/>
    <w:rsid w:val="00A21734"/>
    <w:rsid w:val="00A31E49"/>
    <w:rsid w:val="00A32524"/>
    <w:rsid w:val="00A4108B"/>
    <w:rsid w:val="00A41158"/>
    <w:rsid w:val="00A46C97"/>
    <w:rsid w:val="00A47B28"/>
    <w:rsid w:val="00A513E1"/>
    <w:rsid w:val="00A6734C"/>
    <w:rsid w:val="00A70968"/>
    <w:rsid w:val="00A77449"/>
    <w:rsid w:val="00A778C0"/>
    <w:rsid w:val="00A8332A"/>
    <w:rsid w:val="00A91EDD"/>
    <w:rsid w:val="00A97138"/>
    <w:rsid w:val="00AA1AF1"/>
    <w:rsid w:val="00AA5505"/>
    <w:rsid w:val="00AC3E07"/>
    <w:rsid w:val="00AC7D18"/>
    <w:rsid w:val="00AD599E"/>
    <w:rsid w:val="00AD682B"/>
    <w:rsid w:val="00AF13E4"/>
    <w:rsid w:val="00AF242A"/>
    <w:rsid w:val="00AF7008"/>
    <w:rsid w:val="00B16969"/>
    <w:rsid w:val="00B16E1F"/>
    <w:rsid w:val="00B173DD"/>
    <w:rsid w:val="00B300E7"/>
    <w:rsid w:val="00B43EE0"/>
    <w:rsid w:val="00B45ABC"/>
    <w:rsid w:val="00B57285"/>
    <w:rsid w:val="00B607DD"/>
    <w:rsid w:val="00B61858"/>
    <w:rsid w:val="00B63A52"/>
    <w:rsid w:val="00B71B97"/>
    <w:rsid w:val="00B80D1C"/>
    <w:rsid w:val="00B84CB5"/>
    <w:rsid w:val="00B8622B"/>
    <w:rsid w:val="00B87BF8"/>
    <w:rsid w:val="00B92F0F"/>
    <w:rsid w:val="00B95687"/>
    <w:rsid w:val="00BA67B8"/>
    <w:rsid w:val="00BC6220"/>
    <w:rsid w:val="00BD5410"/>
    <w:rsid w:val="00BE3538"/>
    <w:rsid w:val="00BF03A8"/>
    <w:rsid w:val="00C0469D"/>
    <w:rsid w:val="00C1583D"/>
    <w:rsid w:val="00C17FBF"/>
    <w:rsid w:val="00C42725"/>
    <w:rsid w:val="00C7373E"/>
    <w:rsid w:val="00C87B93"/>
    <w:rsid w:val="00CA14F1"/>
    <w:rsid w:val="00CA530C"/>
    <w:rsid w:val="00CB2F58"/>
    <w:rsid w:val="00CB4DE3"/>
    <w:rsid w:val="00CC71C8"/>
    <w:rsid w:val="00CD2CCF"/>
    <w:rsid w:val="00CE059D"/>
    <w:rsid w:val="00CE149D"/>
    <w:rsid w:val="00CE328C"/>
    <w:rsid w:val="00D13683"/>
    <w:rsid w:val="00D17D70"/>
    <w:rsid w:val="00D251CC"/>
    <w:rsid w:val="00D2731B"/>
    <w:rsid w:val="00D327D6"/>
    <w:rsid w:val="00D4511E"/>
    <w:rsid w:val="00D70D8F"/>
    <w:rsid w:val="00D73345"/>
    <w:rsid w:val="00DB62BE"/>
    <w:rsid w:val="00DC2162"/>
    <w:rsid w:val="00DD045F"/>
    <w:rsid w:val="00DE1041"/>
    <w:rsid w:val="00DE498D"/>
    <w:rsid w:val="00DE52D1"/>
    <w:rsid w:val="00DF078B"/>
    <w:rsid w:val="00DF5354"/>
    <w:rsid w:val="00DF5AC4"/>
    <w:rsid w:val="00E042D2"/>
    <w:rsid w:val="00E1366A"/>
    <w:rsid w:val="00E15081"/>
    <w:rsid w:val="00E16D51"/>
    <w:rsid w:val="00E22E00"/>
    <w:rsid w:val="00E23EDD"/>
    <w:rsid w:val="00E25DF1"/>
    <w:rsid w:val="00E3179A"/>
    <w:rsid w:val="00E512E1"/>
    <w:rsid w:val="00E5178A"/>
    <w:rsid w:val="00E52A7C"/>
    <w:rsid w:val="00E61B11"/>
    <w:rsid w:val="00E63FE1"/>
    <w:rsid w:val="00E843EE"/>
    <w:rsid w:val="00E84546"/>
    <w:rsid w:val="00E90254"/>
    <w:rsid w:val="00E91E7F"/>
    <w:rsid w:val="00EA053A"/>
    <w:rsid w:val="00EA3298"/>
    <w:rsid w:val="00EA3E0F"/>
    <w:rsid w:val="00EB06F6"/>
    <w:rsid w:val="00EE5863"/>
    <w:rsid w:val="00F26172"/>
    <w:rsid w:val="00F374FA"/>
    <w:rsid w:val="00F52B2F"/>
    <w:rsid w:val="00F53E74"/>
    <w:rsid w:val="00F608BE"/>
    <w:rsid w:val="00F67CC2"/>
    <w:rsid w:val="00F754AF"/>
    <w:rsid w:val="00FA3D45"/>
    <w:rsid w:val="00FA53EF"/>
    <w:rsid w:val="00FA73D0"/>
    <w:rsid w:val="00FD055C"/>
    <w:rsid w:val="00FD0F68"/>
    <w:rsid w:val="00FE39A5"/>
    <w:rsid w:val="00FE547A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table" w:customStyle="1" w:styleId="TableNormal">
    <w:name w:val="Table Normal"/>
    <w:rsid w:val="00A05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idlivrodove.eu/" TargetMode="External"/><Relationship Id="rId17" Type="http://schemas.openxmlformats.org/officeDocument/2006/relationships/hyperlink" Target="http://www.bidlivrodove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dl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hyperlink" Target="https://www.czso.cz/csu/xh/prumerna-mzda-v-kralovehradeckem-kraji-vzrostla-v-1-pololeti-realne-o-51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stoprozivot.com/cs/aktualne/novinky/532-kralovehradecky_kraj_se_stal_mistem_po_zivot_2019_" TargetMode="External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7577-1428-417B-81B9-B0031033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Marie Cimplová</cp:lastModifiedBy>
  <cp:revision>104</cp:revision>
  <cp:lastPrinted>2019-10-01T12:33:00Z</cp:lastPrinted>
  <dcterms:created xsi:type="dcterms:W3CDTF">2019-04-15T12:41:00Z</dcterms:created>
  <dcterms:modified xsi:type="dcterms:W3CDTF">2019-10-03T06:49:00Z</dcterms:modified>
</cp:coreProperties>
</file>